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91" w:type="dxa"/>
        <w:jc w:val="center"/>
        <w:tblLook w:val="04A0" w:firstRow="1" w:lastRow="0" w:firstColumn="1" w:lastColumn="0" w:noHBand="0" w:noVBand="1"/>
      </w:tblPr>
      <w:tblGrid>
        <w:gridCol w:w="5120"/>
        <w:gridCol w:w="5971"/>
      </w:tblGrid>
      <w:tr w:rsidR="008F2E57" w:rsidRPr="009C686F" w:rsidTr="008D380D">
        <w:trPr>
          <w:trHeight w:val="1203"/>
          <w:jc w:val="center"/>
        </w:trPr>
        <w:tc>
          <w:tcPr>
            <w:tcW w:w="5120" w:type="dxa"/>
            <w:shd w:val="clear" w:color="auto" w:fill="auto"/>
          </w:tcPr>
          <w:p w:rsidR="008F2E57" w:rsidRPr="00E21A21" w:rsidRDefault="008F2E57" w:rsidP="008D380D">
            <w:pPr>
              <w:spacing w:after="0" w:line="240" w:lineRule="auto"/>
              <w:jc w:val="center"/>
              <w:rPr>
                <w:sz w:val="26"/>
                <w:szCs w:val="26"/>
              </w:rPr>
            </w:pPr>
            <w:r w:rsidRPr="00E21A21">
              <w:rPr>
                <w:sz w:val="26"/>
                <w:szCs w:val="26"/>
              </w:rPr>
              <w:t>SỞ GIÁO DỤC&amp;ĐÀO TẠO HẢI DƯƠNG</w:t>
            </w:r>
          </w:p>
          <w:p w:rsidR="008F2E57" w:rsidRPr="00E21A21" w:rsidRDefault="008F2E57" w:rsidP="008D380D">
            <w:pPr>
              <w:spacing w:after="0" w:line="240" w:lineRule="auto"/>
              <w:jc w:val="center"/>
              <w:rPr>
                <w:b/>
                <w:sz w:val="26"/>
                <w:szCs w:val="26"/>
              </w:rPr>
            </w:pPr>
            <w:r>
              <w:rPr>
                <w:b/>
                <w:noProof/>
                <w:sz w:val="22"/>
                <w:szCs w:val="32"/>
              </w:rPr>
              <mc:AlternateContent>
                <mc:Choice Requires="wps">
                  <w:drawing>
                    <wp:anchor distT="0" distB="0" distL="114300" distR="114300" simplePos="0" relativeHeight="251659264" behindDoc="0" locked="0" layoutInCell="1" allowOverlap="1" wp14:anchorId="33EF8BF2" wp14:editId="07D8884D">
                      <wp:simplePos x="0" y="0"/>
                      <wp:positionH relativeFrom="column">
                        <wp:posOffset>723265</wp:posOffset>
                      </wp:positionH>
                      <wp:positionV relativeFrom="paragraph">
                        <wp:posOffset>185420</wp:posOffset>
                      </wp:positionV>
                      <wp:extent cx="134302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04023" id="_x0000_t32" coordsize="21600,21600" o:spt="32" o:oned="t" path="m,l21600,21600e" filled="f">
                      <v:path arrowok="t" fillok="f" o:connecttype="none"/>
                      <o:lock v:ext="edit" shapetype="t"/>
                    </v:shapetype>
                    <v:shape id="Straight Arrow Connector 2" o:spid="_x0000_s1026" type="#_x0000_t32" style="position:absolute;margin-left:56.95pt;margin-top:14.6pt;width:10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"/>
                  </w:pict>
                </mc:Fallback>
              </mc:AlternateContent>
            </w:r>
            <w:r w:rsidRPr="00E21A21">
              <w:rPr>
                <w:b/>
                <w:sz w:val="26"/>
                <w:szCs w:val="26"/>
              </w:rPr>
              <w:t>TRƯỜNG THPT CHU VĂN AN</w:t>
            </w:r>
          </w:p>
          <w:p w:rsidR="008F2E57" w:rsidRDefault="008F2E57" w:rsidP="008D380D">
            <w:pPr>
              <w:spacing w:after="0" w:line="240" w:lineRule="auto"/>
              <w:jc w:val="center"/>
            </w:pPr>
          </w:p>
          <w:p w:rsidR="008F2E57" w:rsidRDefault="008F2E57" w:rsidP="008D380D">
            <w:pPr>
              <w:spacing w:after="0" w:line="240" w:lineRule="auto"/>
              <w:jc w:val="center"/>
            </w:pPr>
            <w:r w:rsidRPr="009C686F">
              <w:t>Số</w:t>
            </w:r>
            <w:r>
              <w:t>:</w:t>
            </w:r>
            <w:r w:rsidR="00277CD3">
              <w:t xml:space="preserve"> 257</w:t>
            </w:r>
            <w:r>
              <w:t>/QĐ</w:t>
            </w:r>
            <w:r w:rsidRPr="009C686F">
              <w:t>-</w:t>
            </w:r>
            <w:r>
              <w:t>THPTCVA</w:t>
            </w:r>
          </w:p>
          <w:p w:rsidR="008F2E57" w:rsidRPr="009C686F" w:rsidRDefault="008F2E57" w:rsidP="008D380D">
            <w:pPr>
              <w:spacing w:after="0" w:line="240" w:lineRule="auto"/>
              <w:jc w:val="center"/>
            </w:pPr>
          </w:p>
        </w:tc>
        <w:tc>
          <w:tcPr>
            <w:tcW w:w="5971" w:type="dxa"/>
            <w:shd w:val="clear" w:color="auto" w:fill="auto"/>
          </w:tcPr>
          <w:p w:rsidR="008F2E57" w:rsidRPr="00E21A21" w:rsidRDefault="008F2E57" w:rsidP="008D380D">
            <w:pPr>
              <w:spacing w:after="0" w:line="240" w:lineRule="auto"/>
              <w:jc w:val="center"/>
              <w:rPr>
                <w:b/>
                <w:sz w:val="26"/>
                <w:szCs w:val="26"/>
              </w:rPr>
            </w:pPr>
            <w:r w:rsidRPr="00E21A21">
              <w:rPr>
                <w:b/>
                <w:sz w:val="26"/>
                <w:szCs w:val="26"/>
              </w:rPr>
              <w:t>CỘNG HÒA XÃ HỘI CHỦ NGHĨA VIỆT NAM</w:t>
            </w:r>
          </w:p>
          <w:p w:rsidR="008F2E57" w:rsidRPr="00E21A21" w:rsidRDefault="008F2E57" w:rsidP="008D380D">
            <w:pPr>
              <w:spacing w:after="0" w:line="240" w:lineRule="auto"/>
              <w:jc w:val="center"/>
              <w:rPr>
                <w:b/>
              </w:rPr>
            </w:pPr>
            <w:r w:rsidRPr="00E21A21">
              <w:rPr>
                <w:b/>
              </w:rPr>
              <w:t>Độc lập – Tự do – Hạnh phúc</w:t>
            </w:r>
          </w:p>
          <w:p w:rsidR="008F2E57" w:rsidRPr="00E21A21" w:rsidRDefault="008F2E57" w:rsidP="008D380D">
            <w:pPr>
              <w:spacing w:after="0" w:line="240" w:lineRule="auto"/>
              <w:rPr>
                <w:sz w:val="14"/>
              </w:rPr>
            </w:pPr>
            <w:r>
              <w:rPr>
                <w:b/>
                <w:noProof/>
              </w:rPr>
              <mc:AlternateContent>
                <mc:Choice Requires="wps">
                  <w:drawing>
                    <wp:anchor distT="0" distB="0" distL="114300" distR="114300" simplePos="0" relativeHeight="251660288" behindDoc="0" locked="0" layoutInCell="1" allowOverlap="1" wp14:anchorId="18F1AD18" wp14:editId="0A8A3143">
                      <wp:simplePos x="0" y="0"/>
                      <wp:positionH relativeFrom="column">
                        <wp:posOffset>692785</wp:posOffset>
                      </wp:positionH>
                      <wp:positionV relativeFrom="paragraph">
                        <wp:posOffset>9525</wp:posOffset>
                      </wp:positionV>
                      <wp:extent cx="210502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E0782" id="Straight Arrow Connector 1" o:spid="_x0000_s1026" type="#_x0000_t32" style="position:absolute;margin-left:54.55pt;margin-top:.75pt;width:1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dZOklH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"/>
                  </w:pict>
                </mc:Fallback>
              </mc:AlternateContent>
            </w:r>
          </w:p>
          <w:p w:rsidR="008F2E57" w:rsidRPr="00D82C75" w:rsidRDefault="008F2E57" w:rsidP="008D380D">
            <w:pPr>
              <w:spacing w:after="0" w:line="240" w:lineRule="auto"/>
              <w:rPr>
                <w:sz w:val="6"/>
              </w:rPr>
            </w:pPr>
          </w:p>
          <w:p w:rsidR="008F2E57" w:rsidRPr="009C686F" w:rsidRDefault="008F2E57" w:rsidP="008D380D">
            <w:pPr>
              <w:spacing w:after="0" w:line="240" w:lineRule="auto"/>
              <w:rPr>
                <w:i/>
              </w:rPr>
            </w:pPr>
            <w:r>
              <w:rPr>
                <w:i/>
              </w:rPr>
              <w:t xml:space="preserve">              </w:t>
            </w:r>
            <w:r w:rsidRPr="009C686F">
              <w:rPr>
                <w:i/>
              </w:rPr>
              <w:t xml:space="preserve">Hải Dương, ngày </w:t>
            </w:r>
            <w:r w:rsidR="00277CD3">
              <w:rPr>
                <w:i/>
              </w:rPr>
              <w:t xml:space="preserve">9 </w:t>
            </w:r>
            <w:r>
              <w:rPr>
                <w:i/>
              </w:rPr>
              <w:t xml:space="preserve">tháng </w:t>
            </w:r>
            <w:r w:rsidR="00277CD3">
              <w:rPr>
                <w:i/>
              </w:rPr>
              <w:t>9</w:t>
            </w:r>
            <w:r>
              <w:rPr>
                <w:i/>
              </w:rPr>
              <w:t xml:space="preserve"> năm </w:t>
            </w:r>
            <w:r w:rsidR="00CB2039">
              <w:rPr>
                <w:i/>
              </w:rPr>
              <w:t>202</w:t>
            </w:r>
            <w:r w:rsidR="009B4661">
              <w:rPr>
                <w:i/>
              </w:rPr>
              <w:t>4</w:t>
            </w:r>
          </w:p>
        </w:tc>
      </w:tr>
    </w:tbl>
    <w:p w:rsidR="008F2E57" w:rsidRPr="008724D0" w:rsidRDefault="008F2E57" w:rsidP="008F2E57">
      <w:pPr>
        <w:spacing w:after="0" w:line="240" w:lineRule="auto"/>
        <w:jc w:val="center"/>
        <w:rPr>
          <w:b/>
        </w:rPr>
      </w:pPr>
      <w:r w:rsidRPr="008724D0">
        <w:rPr>
          <w:b/>
        </w:rPr>
        <w:t>QUYẾT ĐỊNH</w:t>
      </w:r>
    </w:p>
    <w:p w:rsidR="0048180D" w:rsidRDefault="008F2E57" w:rsidP="008F2E57">
      <w:pPr>
        <w:spacing w:after="0" w:line="240" w:lineRule="auto"/>
        <w:jc w:val="center"/>
        <w:rPr>
          <w:lang w:val="vi-VN"/>
        </w:rPr>
      </w:pPr>
      <w:r>
        <w:t xml:space="preserve">Về việc thành lập Hội đồng thi đua khen thưởng </w:t>
      </w:r>
      <w:r w:rsidR="0048180D">
        <w:rPr>
          <w:lang w:val="vi-VN"/>
        </w:rPr>
        <w:t>và kỷ luật</w:t>
      </w:r>
    </w:p>
    <w:p w:rsidR="008F2E57" w:rsidRDefault="0048180D" w:rsidP="008F2E57">
      <w:pPr>
        <w:spacing w:after="0" w:line="240" w:lineRule="auto"/>
        <w:jc w:val="center"/>
      </w:pPr>
      <w:r>
        <w:t>N</w:t>
      </w:r>
      <w:r w:rsidR="008F2E57">
        <w:t xml:space="preserve">ăm học </w:t>
      </w:r>
      <w:r w:rsidR="00CB2039">
        <w:t>202</w:t>
      </w:r>
      <w:r w:rsidR="009B4661">
        <w:t>4</w:t>
      </w:r>
      <w:r w:rsidR="008F2E57">
        <w:t xml:space="preserve"> </w:t>
      </w:r>
      <w:r w:rsidR="00CB2039">
        <w:t>–</w:t>
      </w:r>
      <w:r w:rsidR="008F2E57">
        <w:t xml:space="preserve"> </w:t>
      </w:r>
      <w:r w:rsidR="00CB2039">
        <w:t>202</w:t>
      </w:r>
      <w:r w:rsidR="009B4661">
        <w:t>5</w:t>
      </w:r>
    </w:p>
    <w:p w:rsidR="008F2E57" w:rsidRDefault="008F2E57" w:rsidP="008F2E57">
      <w:pPr>
        <w:spacing w:after="0" w:line="240" w:lineRule="auto"/>
        <w:jc w:val="center"/>
      </w:pPr>
    </w:p>
    <w:p w:rsidR="008F2E57" w:rsidRDefault="008F2E57" w:rsidP="008F2E57">
      <w:pPr>
        <w:spacing w:after="0" w:line="240" w:lineRule="auto"/>
        <w:jc w:val="center"/>
        <w:rPr>
          <w:b/>
        </w:rPr>
      </w:pPr>
      <w:r w:rsidRPr="00896270">
        <w:rPr>
          <w:b/>
        </w:rPr>
        <w:t>HIỆU TRƯỞNG TRƯỜNG THPT CHU VĂN AN</w:t>
      </w:r>
    </w:p>
    <w:p w:rsidR="008F2E57" w:rsidRPr="00896270" w:rsidRDefault="008F2E57" w:rsidP="008F2E57">
      <w:pPr>
        <w:spacing w:after="0" w:line="240" w:lineRule="auto"/>
        <w:jc w:val="center"/>
        <w:rPr>
          <w:b/>
        </w:rPr>
      </w:pPr>
    </w:p>
    <w:p w:rsidR="008F2E57" w:rsidRPr="00BB0370" w:rsidRDefault="008F2E57" w:rsidP="008F2E57">
      <w:pPr>
        <w:spacing w:after="0" w:line="240" w:lineRule="auto"/>
        <w:ind w:firstLine="720"/>
        <w:jc w:val="both"/>
        <w:rPr>
          <w:i/>
          <w:sz w:val="26"/>
          <w:szCs w:val="26"/>
        </w:rPr>
      </w:pPr>
      <w:r w:rsidRPr="00BB0370">
        <w:rPr>
          <w:i/>
          <w:sz w:val="26"/>
          <w:szCs w:val="26"/>
        </w:rPr>
        <w:t>Căn cứ Thông thư 40/2021/TT-BGDĐT ngày 30 tháng 12 năm 2021 của Bộ Giáo dục và Đào tạo về ban hành quy chế tổ chức và hoạt động của trường tiểu học, trường trung học cơ sở, trường trung học phổ thông và trường phổ thông có nhiều cấp học loại hình tư thục;</w:t>
      </w:r>
      <w:r>
        <w:rPr>
          <w:i/>
          <w:sz w:val="26"/>
          <w:szCs w:val="26"/>
        </w:rPr>
        <w:t xml:space="preserve"> </w:t>
      </w:r>
    </w:p>
    <w:p w:rsidR="008F2E57" w:rsidRDefault="008F2E57" w:rsidP="008F2E57">
      <w:pPr>
        <w:spacing w:after="0" w:line="240" w:lineRule="auto"/>
        <w:ind w:firstLine="709"/>
        <w:jc w:val="both"/>
        <w:rPr>
          <w:i/>
        </w:rPr>
      </w:pPr>
      <w:r w:rsidRPr="00755D87">
        <w:rPr>
          <w:i/>
        </w:rPr>
        <w:t>Căn cứ Quyết định 928/QĐ-UBND ngày 18/03/2019 của Ủy ban nhân dân tỉnh Hải Dương về việc thành lập Trường Trung học phổ</w:t>
      </w:r>
      <w:r>
        <w:rPr>
          <w:i/>
        </w:rPr>
        <w:t xml:space="preserve"> thông Chu Văn An;</w:t>
      </w:r>
    </w:p>
    <w:p w:rsidR="008F2E57" w:rsidRPr="008F5862" w:rsidRDefault="008F2E57" w:rsidP="008F2E57">
      <w:pPr>
        <w:spacing w:after="0" w:line="240" w:lineRule="auto"/>
        <w:ind w:firstLine="709"/>
        <w:jc w:val="both"/>
        <w:rPr>
          <w:i/>
        </w:rPr>
      </w:pPr>
      <w:r w:rsidRPr="00BB0370">
        <w:rPr>
          <w:i/>
          <w:sz w:val="26"/>
          <w:szCs w:val="26"/>
        </w:rPr>
        <w:t>Căn cứ</w:t>
      </w:r>
      <w:r>
        <w:rPr>
          <w:i/>
          <w:sz w:val="26"/>
          <w:szCs w:val="26"/>
        </w:rPr>
        <w:t xml:space="preserve"> </w:t>
      </w:r>
      <w:r w:rsidR="00975B58">
        <w:rPr>
          <w:i/>
          <w:sz w:val="26"/>
          <w:szCs w:val="26"/>
        </w:rPr>
        <w:t>thông</w:t>
      </w:r>
      <w:r w:rsidR="00975B58">
        <w:rPr>
          <w:i/>
          <w:sz w:val="26"/>
          <w:szCs w:val="26"/>
          <w:lang w:val="vi-VN"/>
        </w:rPr>
        <w:t xml:space="preserve"> báo số 130</w:t>
      </w:r>
      <w:r>
        <w:rPr>
          <w:i/>
          <w:sz w:val="26"/>
          <w:szCs w:val="26"/>
        </w:rPr>
        <w:t>/</w:t>
      </w:r>
      <w:r w:rsidR="00975B58">
        <w:rPr>
          <w:i/>
          <w:sz w:val="26"/>
          <w:szCs w:val="26"/>
        </w:rPr>
        <w:t>TB</w:t>
      </w:r>
      <w:r w:rsidR="00975B58">
        <w:rPr>
          <w:i/>
          <w:sz w:val="26"/>
          <w:szCs w:val="26"/>
          <w:lang w:val="vi-VN"/>
        </w:rPr>
        <w:t>-ĐH</w:t>
      </w:r>
      <w:r w:rsidRPr="00BB0370">
        <w:rPr>
          <w:i/>
          <w:sz w:val="26"/>
          <w:szCs w:val="26"/>
        </w:rPr>
        <w:t xml:space="preserve">HD ngày </w:t>
      </w:r>
      <w:r w:rsidR="00975B58">
        <w:rPr>
          <w:i/>
          <w:sz w:val="26"/>
          <w:szCs w:val="26"/>
        </w:rPr>
        <w:t>30</w:t>
      </w:r>
      <w:r w:rsidRPr="00BB0370">
        <w:rPr>
          <w:i/>
          <w:sz w:val="26"/>
          <w:szCs w:val="26"/>
        </w:rPr>
        <w:t xml:space="preserve"> tháng </w:t>
      </w:r>
      <w:r w:rsidR="00975B58">
        <w:rPr>
          <w:i/>
          <w:sz w:val="26"/>
          <w:szCs w:val="26"/>
        </w:rPr>
        <w:t>8</w:t>
      </w:r>
      <w:r w:rsidRPr="00BB0370">
        <w:rPr>
          <w:i/>
          <w:sz w:val="26"/>
          <w:szCs w:val="26"/>
        </w:rPr>
        <w:t xml:space="preserve"> năm </w:t>
      </w:r>
      <w:r w:rsidR="00975B58">
        <w:rPr>
          <w:i/>
          <w:sz w:val="26"/>
          <w:szCs w:val="26"/>
        </w:rPr>
        <w:t>2024</w:t>
      </w:r>
      <w:r w:rsidRPr="00BB0370">
        <w:rPr>
          <w:i/>
          <w:sz w:val="26"/>
          <w:szCs w:val="26"/>
        </w:rPr>
        <w:t xml:space="preserve"> của Hiệu trưởng tr</w:t>
      </w:r>
      <w:r>
        <w:rPr>
          <w:i/>
          <w:sz w:val="26"/>
          <w:szCs w:val="26"/>
        </w:rPr>
        <w:t xml:space="preserve">ường </w:t>
      </w:r>
      <w:r w:rsidR="00975B58">
        <w:rPr>
          <w:i/>
          <w:sz w:val="26"/>
          <w:szCs w:val="26"/>
        </w:rPr>
        <w:t>Đ</w:t>
      </w:r>
      <w:r w:rsidR="00975B58">
        <w:rPr>
          <w:i/>
          <w:sz w:val="26"/>
          <w:szCs w:val="26"/>
          <w:lang w:val="vi-VN"/>
        </w:rPr>
        <w:t>ại</w:t>
      </w:r>
      <w:r>
        <w:rPr>
          <w:i/>
          <w:sz w:val="26"/>
          <w:szCs w:val="26"/>
        </w:rPr>
        <w:t xml:space="preserve"> Hải Dương </w:t>
      </w:r>
      <w:r w:rsidR="00975B58">
        <w:rPr>
          <w:i/>
          <w:sz w:val="26"/>
          <w:szCs w:val="26"/>
        </w:rPr>
        <w:t>thông</w:t>
      </w:r>
      <w:r w:rsidR="00975B58">
        <w:rPr>
          <w:i/>
          <w:sz w:val="26"/>
          <w:szCs w:val="26"/>
          <w:lang w:val="vi-VN"/>
        </w:rPr>
        <w:t xml:space="preserve"> báo </w:t>
      </w:r>
      <w:r>
        <w:rPr>
          <w:i/>
          <w:sz w:val="26"/>
          <w:szCs w:val="26"/>
        </w:rPr>
        <w:t xml:space="preserve">về </w:t>
      </w:r>
      <w:r w:rsidR="00975B58">
        <w:rPr>
          <w:i/>
          <w:sz w:val="26"/>
          <w:szCs w:val="26"/>
        </w:rPr>
        <w:t>nhân</w:t>
      </w:r>
      <w:r w:rsidR="00975B58">
        <w:rPr>
          <w:i/>
          <w:sz w:val="26"/>
          <w:szCs w:val="26"/>
          <w:lang w:val="vi-VN"/>
        </w:rPr>
        <w:t xml:space="preserve"> lực làm việc tại</w:t>
      </w:r>
      <w:r>
        <w:rPr>
          <w:i/>
          <w:spacing w:val="-2"/>
          <w:sz w:val="26"/>
          <w:szCs w:val="26"/>
        </w:rPr>
        <w:t xml:space="preserve"> </w:t>
      </w:r>
      <w:r w:rsidR="00975B58">
        <w:rPr>
          <w:i/>
          <w:spacing w:val="-2"/>
          <w:sz w:val="26"/>
          <w:szCs w:val="26"/>
        </w:rPr>
        <w:t>t</w:t>
      </w:r>
      <w:r w:rsidRPr="00425725">
        <w:rPr>
          <w:i/>
          <w:spacing w:val="-2"/>
          <w:sz w:val="26"/>
          <w:szCs w:val="26"/>
        </w:rPr>
        <w:t>rường THPT Chu Văn An</w:t>
      </w:r>
      <w:r w:rsidR="00975B58">
        <w:rPr>
          <w:i/>
          <w:spacing w:val="-2"/>
          <w:sz w:val="26"/>
          <w:szCs w:val="26"/>
          <w:lang w:val="vi-VN"/>
        </w:rPr>
        <w:t xml:space="preserve"> năm học 2024-2025</w:t>
      </w:r>
      <w:r w:rsidRPr="00425725">
        <w:rPr>
          <w:i/>
          <w:sz w:val="26"/>
          <w:szCs w:val="26"/>
        </w:rPr>
        <w:t>;</w:t>
      </w:r>
    </w:p>
    <w:p w:rsidR="008F2E57" w:rsidRDefault="008F2E57" w:rsidP="008F2E57">
      <w:pPr>
        <w:pStyle w:val="NormalWeb"/>
        <w:spacing w:before="0" w:beforeAutospacing="0" w:after="0" w:afterAutospacing="0"/>
        <w:ind w:firstLine="720"/>
        <w:jc w:val="both"/>
        <w:rPr>
          <w:rFonts w:cs=".VnTime"/>
          <w:i/>
          <w:color w:val="000000"/>
          <w:sz w:val="28"/>
          <w:szCs w:val="28"/>
        </w:rPr>
      </w:pPr>
      <w:r w:rsidRPr="004345A9">
        <w:rPr>
          <w:i/>
          <w:color w:val="000000"/>
          <w:sz w:val="28"/>
          <w:szCs w:val="28"/>
        </w:rPr>
        <w:t>Căn cứ Quyết địn</w:t>
      </w:r>
      <w:r>
        <w:rPr>
          <w:i/>
          <w:color w:val="000000"/>
          <w:sz w:val="28"/>
          <w:szCs w:val="28"/>
        </w:rPr>
        <w:t>h số:</w:t>
      </w:r>
      <w:r w:rsidR="00975B58">
        <w:rPr>
          <w:i/>
          <w:color w:val="FF0000"/>
          <w:sz w:val="28"/>
          <w:szCs w:val="28"/>
          <w:lang w:val="vi-VN"/>
        </w:rPr>
        <w:t xml:space="preserve"> 226</w:t>
      </w:r>
      <w:r w:rsidRPr="004345A9">
        <w:rPr>
          <w:i/>
          <w:color w:val="000000"/>
          <w:sz w:val="28"/>
          <w:szCs w:val="28"/>
        </w:rPr>
        <w:t xml:space="preserve">/QĐ-THPTCVA </w:t>
      </w:r>
      <w:r w:rsidR="00CB2039">
        <w:rPr>
          <w:i/>
          <w:color w:val="000000"/>
          <w:sz w:val="28"/>
          <w:szCs w:val="28"/>
        </w:rPr>
        <w:t>ngày</w:t>
      </w:r>
      <w:r w:rsidR="00975B58">
        <w:rPr>
          <w:i/>
          <w:color w:val="000000"/>
          <w:sz w:val="28"/>
          <w:szCs w:val="28"/>
          <w:lang w:val="vi-VN"/>
        </w:rPr>
        <w:t xml:space="preserve"> 19</w:t>
      </w:r>
      <w:r w:rsidRPr="004345A9">
        <w:rPr>
          <w:i/>
          <w:color w:val="000000"/>
          <w:sz w:val="28"/>
          <w:szCs w:val="28"/>
        </w:rPr>
        <w:t xml:space="preserve"> tháng 8 năm </w:t>
      </w:r>
      <w:r w:rsidR="00975B58">
        <w:rPr>
          <w:i/>
          <w:color w:val="000000"/>
          <w:sz w:val="28"/>
          <w:szCs w:val="28"/>
        </w:rPr>
        <w:t>2024</w:t>
      </w:r>
      <w:r w:rsidRPr="004345A9">
        <w:rPr>
          <w:i/>
          <w:color w:val="000000"/>
          <w:sz w:val="28"/>
          <w:szCs w:val="28"/>
        </w:rPr>
        <w:t xml:space="preserve"> của Hiệu trưởng trường THPT </w:t>
      </w:r>
      <w:r w:rsidRPr="004345A9">
        <w:rPr>
          <w:rFonts w:cs=".VnTime"/>
          <w:i/>
          <w:color w:val="000000"/>
          <w:sz w:val="28"/>
          <w:szCs w:val="28"/>
        </w:rPr>
        <w:t>Chu Văn An về việc ban hành Quy chế làm việc của cán bộ, giáo viên, nhân viên Trường THPT Chu Văn An.</w:t>
      </w:r>
    </w:p>
    <w:p w:rsidR="008F2E57" w:rsidRPr="006E0A02" w:rsidRDefault="008F2E57" w:rsidP="008F2E57">
      <w:pPr>
        <w:pStyle w:val="NormalWeb"/>
        <w:spacing w:before="0" w:beforeAutospacing="0" w:after="0" w:afterAutospacing="0"/>
        <w:ind w:firstLine="720"/>
        <w:jc w:val="both"/>
        <w:rPr>
          <w:rFonts w:cs=".VnTime"/>
          <w:i/>
          <w:color w:val="000000"/>
          <w:sz w:val="8"/>
          <w:szCs w:val="28"/>
        </w:rPr>
      </w:pPr>
    </w:p>
    <w:p w:rsidR="008F2E57" w:rsidRDefault="008F2E57" w:rsidP="008F2E57">
      <w:pPr>
        <w:spacing w:after="0" w:line="240" w:lineRule="auto"/>
        <w:ind w:firstLine="720"/>
        <w:jc w:val="both"/>
      </w:pPr>
      <w:r>
        <w:t xml:space="preserve">Căn cứ nhiệm vụ năm học </w:t>
      </w:r>
      <w:r w:rsidR="00CB2039">
        <w:t>202</w:t>
      </w:r>
      <w:r w:rsidR="009B4661">
        <w:t>4</w:t>
      </w:r>
      <w:r>
        <w:t xml:space="preserve"> – </w:t>
      </w:r>
      <w:r w:rsidR="00CB2039">
        <w:t>202</w:t>
      </w:r>
      <w:r w:rsidR="009B4661">
        <w:t>5</w:t>
      </w:r>
      <w:r>
        <w:t xml:space="preserve"> của Trường THPT Chu Văn An.</w:t>
      </w:r>
    </w:p>
    <w:p w:rsidR="008F2E57" w:rsidRDefault="008F2E57" w:rsidP="008F2E57">
      <w:pPr>
        <w:spacing w:after="0" w:line="240" w:lineRule="auto"/>
        <w:jc w:val="center"/>
        <w:rPr>
          <w:b/>
        </w:rPr>
      </w:pPr>
    </w:p>
    <w:p w:rsidR="008F2E57" w:rsidRDefault="008F2E57" w:rsidP="008F2E57">
      <w:pPr>
        <w:spacing w:after="0" w:line="240" w:lineRule="auto"/>
        <w:jc w:val="center"/>
        <w:rPr>
          <w:b/>
        </w:rPr>
      </w:pPr>
      <w:r w:rsidRPr="00896270">
        <w:rPr>
          <w:b/>
        </w:rPr>
        <w:t>QUYẾT ĐỊNH:</w:t>
      </w:r>
    </w:p>
    <w:p w:rsidR="008F2E57" w:rsidRPr="008F5862" w:rsidRDefault="008F2E57" w:rsidP="008F2E57">
      <w:pPr>
        <w:spacing w:after="0" w:line="240" w:lineRule="auto"/>
        <w:jc w:val="center"/>
        <w:rPr>
          <w:b/>
          <w:sz w:val="16"/>
        </w:rPr>
      </w:pPr>
    </w:p>
    <w:p w:rsidR="008F2E57" w:rsidRDefault="008F2E57" w:rsidP="008F2E57">
      <w:pPr>
        <w:spacing w:after="0" w:line="240" w:lineRule="auto"/>
        <w:jc w:val="both"/>
      </w:pPr>
      <w:r w:rsidRPr="00896270">
        <w:rPr>
          <w:b/>
        </w:rPr>
        <w:t>Điều 1:</w:t>
      </w:r>
      <w:r>
        <w:t xml:space="preserve"> Thành lập Hội đồng thi đua khen thưởng </w:t>
      </w:r>
      <w:r w:rsidR="0048180D">
        <w:t>và</w:t>
      </w:r>
      <w:r w:rsidR="0048180D">
        <w:rPr>
          <w:lang w:val="vi-VN"/>
        </w:rPr>
        <w:t xml:space="preserve"> kỷ luật </w:t>
      </w:r>
      <w:r w:rsidR="0048180D">
        <w:t>t</w:t>
      </w:r>
      <w:r>
        <w:t>rường THPT Chu Văn An gồm các Ông (Bà) có tên sau:</w:t>
      </w:r>
    </w:p>
    <w:p w:rsidR="008F2E57" w:rsidRDefault="008F2E57" w:rsidP="008F2E57">
      <w:pPr>
        <w:pStyle w:val="ListParagraph"/>
        <w:numPr>
          <w:ilvl w:val="0"/>
          <w:numId w:val="1"/>
        </w:numPr>
        <w:spacing w:after="0" w:line="240" w:lineRule="auto"/>
        <w:jc w:val="both"/>
      </w:pPr>
      <w:r>
        <w:t>Ông Vũ Hoài An – Hiệu trưởng – Chủ tịch hội đồng</w:t>
      </w:r>
    </w:p>
    <w:p w:rsidR="008F2E57" w:rsidRDefault="008F2E57" w:rsidP="008F2E57">
      <w:pPr>
        <w:pStyle w:val="ListParagraph"/>
        <w:numPr>
          <w:ilvl w:val="0"/>
          <w:numId w:val="1"/>
        </w:numPr>
        <w:spacing w:after="0" w:line="240" w:lineRule="auto"/>
        <w:jc w:val="both"/>
      </w:pPr>
      <w:r>
        <w:t xml:space="preserve"> Bà Lê Thị Minh Anh – Phụ trách Công đoàn – Phó Chủ tịch thường trực</w:t>
      </w:r>
    </w:p>
    <w:p w:rsidR="008F2E57" w:rsidRDefault="008F2E57" w:rsidP="008F2E57">
      <w:pPr>
        <w:pStyle w:val="ListParagraph"/>
        <w:numPr>
          <w:ilvl w:val="0"/>
          <w:numId w:val="1"/>
        </w:numPr>
        <w:spacing w:after="0" w:line="240" w:lineRule="auto"/>
        <w:jc w:val="both"/>
      </w:pPr>
      <w:r>
        <w:t>Bà Vũ Thùy Nga – Phó Hiệu trưởng – Phó Chủ tịch</w:t>
      </w:r>
    </w:p>
    <w:p w:rsidR="008F2E57" w:rsidRDefault="008F2E57" w:rsidP="008F2E57">
      <w:pPr>
        <w:pStyle w:val="ListParagraph"/>
        <w:numPr>
          <w:ilvl w:val="0"/>
          <w:numId w:val="1"/>
        </w:numPr>
        <w:spacing w:after="0" w:line="240" w:lineRule="auto"/>
        <w:jc w:val="both"/>
      </w:pPr>
      <w:r>
        <w:t>Bà Phạm Thị Hòa – Phó Hiệu Trưởng – Phó Chủ tịch</w:t>
      </w:r>
    </w:p>
    <w:p w:rsidR="008F2E57" w:rsidRDefault="008F2E57" w:rsidP="008F2E57">
      <w:pPr>
        <w:pStyle w:val="ListParagraph"/>
        <w:numPr>
          <w:ilvl w:val="0"/>
          <w:numId w:val="1"/>
        </w:numPr>
        <w:spacing w:after="0" w:line="240" w:lineRule="auto"/>
        <w:jc w:val="both"/>
      </w:pPr>
      <w:r>
        <w:t>Ông Nguyễn Văn Khải – Phó Hiệu trưởng – Phó Chủ tịch</w:t>
      </w:r>
    </w:p>
    <w:p w:rsidR="008F2E57" w:rsidRDefault="008F2E57" w:rsidP="008F2E57">
      <w:pPr>
        <w:pStyle w:val="ListParagraph"/>
        <w:numPr>
          <w:ilvl w:val="0"/>
          <w:numId w:val="1"/>
        </w:numPr>
        <w:spacing w:after="0" w:line="240" w:lineRule="auto"/>
        <w:jc w:val="both"/>
      </w:pPr>
      <w:r>
        <w:t>Bà Nguyễn Thị Tính – Giáo viên chủ nhiệm – Thư ký</w:t>
      </w:r>
    </w:p>
    <w:p w:rsidR="008F2E57" w:rsidRDefault="008F2E57" w:rsidP="008F2E57">
      <w:pPr>
        <w:pStyle w:val="ListParagraph"/>
        <w:numPr>
          <w:ilvl w:val="0"/>
          <w:numId w:val="1"/>
        </w:numPr>
        <w:spacing w:after="0" w:line="240" w:lineRule="auto"/>
        <w:jc w:val="both"/>
      </w:pPr>
      <w:r>
        <w:t>Các thành viên: (có danh sách kèm theo)</w:t>
      </w:r>
    </w:p>
    <w:p w:rsidR="008F2E57" w:rsidRDefault="008F2E57" w:rsidP="008F2E57">
      <w:pPr>
        <w:spacing w:after="0" w:line="240" w:lineRule="auto"/>
        <w:jc w:val="both"/>
      </w:pPr>
      <w:r w:rsidRPr="00896270">
        <w:rPr>
          <w:b/>
        </w:rPr>
        <w:t>Điều 2:</w:t>
      </w:r>
      <w:r>
        <w:t xml:space="preserve"> Hội đồng thi đua khen thưởng</w:t>
      </w:r>
      <w:r w:rsidR="0048180D">
        <w:rPr>
          <w:lang w:val="vi-VN"/>
        </w:rPr>
        <w:t xml:space="preserve"> và kỷ luật</w:t>
      </w:r>
      <w:r>
        <w:t xml:space="preserve"> có nhiệm vụ: giúp Hiệu trưởng tổ chức các phong trào thi đua, </w:t>
      </w:r>
      <w:r w:rsidR="0048180D">
        <w:t>khuyến</w:t>
      </w:r>
      <w:r w:rsidR="0048180D">
        <w:rPr>
          <w:lang w:val="vi-VN"/>
        </w:rPr>
        <w:t xml:space="preserve"> khích động viên cán bộ, giáo viên, nhân viên nỗ lực hoàn thành có hiệu quả các nhiệm vụ công tác được </w:t>
      </w:r>
      <w:r w:rsidR="004C65F7">
        <w:rPr>
          <w:lang w:val="vi-VN"/>
        </w:rPr>
        <w:t>giao; Xử lý, kỷ luật cán bộ, giáo viên, nhân viên và học sinh nhà trường vi phạm khuyết điểm, nội quy, quy định. Quyết định</w:t>
      </w:r>
      <w:r>
        <w:t xml:space="preserve"> khen </w:t>
      </w:r>
      <w:r w:rsidR="004C65F7">
        <w:t>thưởng</w:t>
      </w:r>
      <w:r w:rsidR="004C65F7">
        <w:rPr>
          <w:lang w:val="vi-VN"/>
        </w:rPr>
        <w:t>, kỷ luật</w:t>
      </w:r>
      <w:r>
        <w:t xml:space="preserve"> đối với </w:t>
      </w:r>
      <w:r w:rsidR="004C65F7">
        <w:t>cán</w:t>
      </w:r>
      <w:r>
        <w:t xml:space="preserve"> bộ, giáo viên, nhân viên và học sinh trong nhà trường.</w:t>
      </w:r>
    </w:p>
    <w:p w:rsidR="008F2E57" w:rsidRPr="008F2E57" w:rsidRDefault="008F2E57" w:rsidP="008F2E57">
      <w:pPr>
        <w:spacing w:after="0" w:line="240" w:lineRule="auto"/>
        <w:jc w:val="both"/>
        <w:rPr>
          <w:b/>
        </w:rPr>
      </w:pPr>
      <w:r w:rsidRPr="00896270">
        <w:rPr>
          <w:b/>
        </w:rPr>
        <w:t>Điều 3:</w:t>
      </w:r>
      <w:r>
        <w:t xml:space="preserve"> Hội đồng thi đua khen thưởng và các bộ phận liên quan có trách nhiệm thi hành quyết định này.</w:t>
      </w:r>
    </w:p>
    <w:p w:rsidR="008F2E57" w:rsidRDefault="008F2E57" w:rsidP="008F2E57">
      <w:pPr>
        <w:spacing w:after="0" w:line="240" w:lineRule="auto"/>
        <w:jc w:val="both"/>
        <w:rPr>
          <w:b/>
          <w:lang w:val="vi-VN"/>
        </w:rPr>
      </w:pPr>
      <w:r w:rsidRPr="008F2E57">
        <w:rPr>
          <w:b/>
          <w:i/>
          <w:sz w:val="24"/>
          <w:szCs w:val="24"/>
        </w:rPr>
        <w:t>Nơi</w:t>
      </w:r>
      <w:r w:rsidRPr="008F2E57">
        <w:rPr>
          <w:b/>
          <w:i/>
          <w:sz w:val="24"/>
          <w:szCs w:val="24"/>
          <w:lang w:val="vi-VN"/>
        </w:rPr>
        <w:t xml:space="preserve"> nhận                                                                   </w:t>
      </w:r>
      <w:r>
        <w:rPr>
          <w:b/>
          <w:i/>
          <w:sz w:val="24"/>
          <w:szCs w:val="24"/>
          <w:lang w:val="vi-VN"/>
        </w:rPr>
        <w:t xml:space="preserve">           </w:t>
      </w:r>
      <w:r w:rsidRPr="008F2E57">
        <w:rPr>
          <w:b/>
          <w:i/>
          <w:sz w:val="24"/>
          <w:szCs w:val="24"/>
          <w:lang w:val="vi-VN"/>
        </w:rPr>
        <w:t xml:space="preserve"> </w:t>
      </w:r>
      <w:r w:rsidRPr="008F2E57">
        <w:rPr>
          <w:b/>
          <w:lang w:val="vi-VN"/>
        </w:rPr>
        <w:t>HIỆU TRƯỞNG</w:t>
      </w:r>
    </w:p>
    <w:p w:rsidR="008F2E57" w:rsidRPr="008F2E57" w:rsidRDefault="008F2E57" w:rsidP="008F2E57">
      <w:pPr>
        <w:spacing w:after="0" w:line="240" w:lineRule="auto"/>
        <w:jc w:val="both"/>
        <w:rPr>
          <w:sz w:val="24"/>
          <w:szCs w:val="24"/>
          <w:lang w:val="vi-VN"/>
        </w:rPr>
      </w:pPr>
      <w:r w:rsidRPr="008F2E57">
        <w:rPr>
          <w:sz w:val="24"/>
          <w:szCs w:val="24"/>
          <w:lang w:val="vi-VN"/>
        </w:rPr>
        <w:t>-</w:t>
      </w:r>
      <w:r>
        <w:rPr>
          <w:sz w:val="24"/>
          <w:szCs w:val="24"/>
          <w:lang w:val="vi-VN"/>
        </w:rPr>
        <w:t xml:space="preserve"> </w:t>
      </w:r>
      <w:r w:rsidRPr="008F2E57">
        <w:rPr>
          <w:sz w:val="24"/>
          <w:szCs w:val="24"/>
          <w:lang w:val="vi-VN"/>
        </w:rPr>
        <w:t>Như điều 1;</w:t>
      </w:r>
    </w:p>
    <w:p w:rsidR="008F2E57" w:rsidRPr="008F2E57" w:rsidRDefault="008F2E57" w:rsidP="008F2E57">
      <w:pPr>
        <w:spacing w:after="0" w:line="240" w:lineRule="auto"/>
        <w:jc w:val="both"/>
        <w:rPr>
          <w:b/>
          <w:lang w:val="vi-VN"/>
        </w:rPr>
      </w:pPr>
      <w:r w:rsidRPr="008F2E57">
        <w:rPr>
          <w:sz w:val="24"/>
          <w:szCs w:val="24"/>
          <w:lang w:val="vi-VN"/>
        </w:rPr>
        <w:t>- Lưu VT</w:t>
      </w:r>
      <w:r>
        <w:rPr>
          <w:b/>
          <w:lang w:val="vi-VN"/>
        </w:rPr>
        <w:t>.</w:t>
      </w:r>
    </w:p>
    <w:p w:rsidR="008F2E57" w:rsidRPr="00F709A2" w:rsidRDefault="008F2E57" w:rsidP="008F2E57">
      <w:pPr>
        <w:spacing w:after="0" w:line="240" w:lineRule="auto"/>
        <w:rPr>
          <w:b/>
          <w:lang w:val="vi-VN"/>
        </w:rPr>
      </w:pPr>
      <w:r w:rsidRPr="000F5AA7">
        <w:rPr>
          <w:b/>
        </w:rPr>
        <w:lastRenderedPageBreak/>
        <w:t>DANH SÁCH</w:t>
      </w:r>
      <w:r>
        <w:rPr>
          <w:b/>
        </w:rPr>
        <w:t xml:space="preserve"> </w:t>
      </w:r>
      <w:r w:rsidRPr="000F5AA7">
        <w:rPr>
          <w:b/>
        </w:rPr>
        <w:t>HỘI ĐỒNG THI ĐUA KHEN THƯỞNG</w:t>
      </w:r>
      <w:r w:rsidR="00F709A2">
        <w:rPr>
          <w:b/>
          <w:lang w:val="vi-VN"/>
        </w:rPr>
        <w:t xml:space="preserve"> VÀ KỶ LUẬT</w:t>
      </w:r>
    </w:p>
    <w:p w:rsidR="008F2E57" w:rsidRDefault="008F2E57" w:rsidP="008F2E57">
      <w:pPr>
        <w:spacing w:after="0" w:line="240" w:lineRule="auto"/>
        <w:jc w:val="center"/>
      </w:pPr>
      <w:r>
        <w:t xml:space="preserve">Năm học </w:t>
      </w:r>
      <w:r w:rsidR="00F77379">
        <w:t>202</w:t>
      </w:r>
      <w:r w:rsidR="009B4661">
        <w:t>4</w:t>
      </w:r>
      <w:r>
        <w:t>-</w:t>
      </w:r>
      <w:r w:rsidR="00CB2039">
        <w:t>202</w:t>
      </w:r>
      <w:r w:rsidR="009B4661">
        <w:t>5</w:t>
      </w:r>
    </w:p>
    <w:p w:rsidR="008F2E57" w:rsidRDefault="008F2E57" w:rsidP="008F2E57">
      <w:pPr>
        <w:spacing w:after="0" w:line="240" w:lineRule="auto"/>
        <w:jc w:val="center"/>
        <w:rPr>
          <w:i/>
        </w:rPr>
      </w:pPr>
      <w:r w:rsidRPr="000F5AA7">
        <w:rPr>
          <w:i/>
        </w:rPr>
        <w:t>(Kèm theo QĐ số</w:t>
      </w:r>
      <w:r>
        <w:rPr>
          <w:i/>
          <w:lang w:val="vi-VN"/>
        </w:rPr>
        <w:t xml:space="preserve"> </w:t>
      </w:r>
      <w:r w:rsidR="00C875F3">
        <w:rPr>
          <w:i/>
          <w:lang w:val="vi-VN"/>
        </w:rPr>
        <w:t>257</w:t>
      </w:r>
      <w:r w:rsidRPr="000F5AA7">
        <w:rPr>
          <w:i/>
        </w:rPr>
        <w:t xml:space="preserve">/QĐ–THPTCVA ngày </w:t>
      </w:r>
      <w:r w:rsidR="00C875F3">
        <w:rPr>
          <w:i/>
          <w:lang w:val="vi-VN"/>
        </w:rPr>
        <w:t>9</w:t>
      </w:r>
      <w:r>
        <w:rPr>
          <w:i/>
          <w:lang w:val="vi-VN"/>
        </w:rPr>
        <w:t xml:space="preserve"> </w:t>
      </w:r>
      <w:r w:rsidRPr="000F5AA7">
        <w:rPr>
          <w:i/>
        </w:rPr>
        <w:t xml:space="preserve">tháng </w:t>
      </w:r>
      <w:r w:rsidR="00C875F3">
        <w:rPr>
          <w:i/>
        </w:rPr>
        <w:t>9</w:t>
      </w:r>
      <w:bookmarkStart w:id="0" w:name="_GoBack"/>
      <w:bookmarkEnd w:id="0"/>
      <w:r w:rsidRPr="000F5AA7">
        <w:rPr>
          <w:i/>
        </w:rPr>
        <w:t xml:space="preserve"> năm 202</w:t>
      </w:r>
      <w:r w:rsidR="009B4661">
        <w:rPr>
          <w:i/>
        </w:rPr>
        <w:t>4</w:t>
      </w:r>
      <w:r w:rsidRPr="000F5AA7">
        <w:rPr>
          <w:i/>
        </w:rPr>
        <w:t>)</w:t>
      </w:r>
    </w:p>
    <w:p w:rsidR="008F2E57" w:rsidRPr="000F5AA7" w:rsidRDefault="008F2E57" w:rsidP="008F2E57">
      <w:pPr>
        <w:spacing w:after="0" w:line="240" w:lineRule="auto"/>
        <w:jc w:val="center"/>
        <w:rPr>
          <w:i/>
        </w:rPr>
      </w:pPr>
    </w:p>
    <w:tbl>
      <w:tblPr>
        <w:tblStyle w:val="TableGrid"/>
        <w:tblW w:w="0" w:type="auto"/>
        <w:tblLook w:val="04A0" w:firstRow="1" w:lastRow="0" w:firstColumn="1" w:lastColumn="0" w:noHBand="0" w:noVBand="1"/>
      </w:tblPr>
      <w:tblGrid>
        <w:gridCol w:w="949"/>
        <w:gridCol w:w="3308"/>
        <w:gridCol w:w="2080"/>
        <w:gridCol w:w="2725"/>
      </w:tblGrid>
      <w:tr w:rsidR="008F2E57" w:rsidTr="008D380D">
        <w:tc>
          <w:tcPr>
            <w:tcW w:w="959" w:type="dxa"/>
          </w:tcPr>
          <w:p w:rsidR="008F2E57" w:rsidRDefault="008F2E57" w:rsidP="008D380D">
            <w:pPr>
              <w:spacing w:before="60" w:after="60"/>
              <w:jc w:val="center"/>
            </w:pPr>
            <w:r>
              <w:t>STT</w:t>
            </w:r>
          </w:p>
        </w:tc>
        <w:tc>
          <w:tcPr>
            <w:tcW w:w="3402" w:type="dxa"/>
          </w:tcPr>
          <w:p w:rsidR="008F2E57" w:rsidRDefault="008F2E57" w:rsidP="008D380D">
            <w:pPr>
              <w:spacing w:before="60" w:after="60"/>
              <w:jc w:val="center"/>
            </w:pPr>
            <w:r>
              <w:t>Họ và Tên</w:t>
            </w:r>
          </w:p>
        </w:tc>
        <w:tc>
          <w:tcPr>
            <w:tcW w:w="2126" w:type="dxa"/>
          </w:tcPr>
          <w:p w:rsidR="008F2E57" w:rsidRDefault="008F2E57" w:rsidP="008D380D">
            <w:pPr>
              <w:spacing w:before="60" w:after="60"/>
              <w:jc w:val="center"/>
            </w:pPr>
            <w:r>
              <w:t>Chức vụ</w:t>
            </w:r>
          </w:p>
        </w:tc>
        <w:tc>
          <w:tcPr>
            <w:tcW w:w="2801" w:type="dxa"/>
          </w:tcPr>
          <w:p w:rsidR="008F2E57" w:rsidRDefault="008F2E57" w:rsidP="008D380D">
            <w:pPr>
              <w:spacing w:before="60" w:after="60"/>
              <w:jc w:val="center"/>
            </w:pPr>
            <w:r>
              <w:t>Chức vụ hội đồng</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w:t>
            </w:r>
          </w:p>
        </w:tc>
        <w:tc>
          <w:tcPr>
            <w:tcW w:w="3402" w:type="dxa"/>
          </w:tcPr>
          <w:p w:rsidR="008F2E57" w:rsidRPr="009B4661" w:rsidRDefault="002F359D" w:rsidP="008D380D">
            <w:pPr>
              <w:spacing w:before="60" w:after="60"/>
              <w:jc w:val="both"/>
              <w:rPr>
                <w:highlight w:val="yellow"/>
              </w:rPr>
            </w:pPr>
            <w:r>
              <w:rPr>
                <w:highlight w:val="yellow"/>
              </w:rPr>
              <w:t>Nguyễn Ngọc Anh</w:t>
            </w:r>
          </w:p>
        </w:tc>
        <w:tc>
          <w:tcPr>
            <w:tcW w:w="2126" w:type="dxa"/>
          </w:tcPr>
          <w:p w:rsidR="008F2E57" w:rsidRPr="009B4661" w:rsidRDefault="008F2E57" w:rsidP="008D380D">
            <w:pPr>
              <w:spacing w:before="60" w:after="60"/>
              <w:jc w:val="center"/>
              <w:rPr>
                <w:highlight w:val="yellow"/>
              </w:rPr>
            </w:pPr>
            <w:r w:rsidRPr="009B4661">
              <w:rPr>
                <w:highlight w:val="yellow"/>
              </w:rPr>
              <w:t>Bí Thư đoàn</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2</w:t>
            </w:r>
          </w:p>
        </w:tc>
        <w:tc>
          <w:tcPr>
            <w:tcW w:w="3402" w:type="dxa"/>
          </w:tcPr>
          <w:p w:rsidR="008F2E57" w:rsidRPr="009B4661" w:rsidRDefault="002F359D" w:rsidP="008D380D">
            <w:pPr>
              <w:spacing w:before="60" w:after="60"/>
              <w:jc w:val="both"/>
              <w:rPr>
                <w:highlight w:val="yellow"/>
              </w:rPr>
            </w:pPr>
            <w:r>
              <w:rPr>
                <w:highlight w:val="yellow"/>
              </w:rPr>
              <w:t>Nguyễn</w:t>
            </w:r>
            <w:r w:rsidR="008F2E57" w:rsidRPr="009B4661">
              <w:rPr>
                <w:highlight w:val="yellow"/>
              </w:rPr>
              <w:t xml:space="preserve"> Thị Thu </w:t>
            </w:r>
            <w:r>
              <w:rPr>
                <w:highlight w:val="yellow"/>
              </w:rPr>
              <w:t>Hà</w:t>
            </w:r>
          </w:p>
        </w:tc>
        <w:tc>
          <w:tcPr>
            <w:tcW w:w="2126" w:type="dxa"/>
          </w:tcPr>
          <w:p w:rsidR="008F2E57" w:rsidRPr="009B4661" w:rsidRDefault="008F2E57" w:rsidP="008D380D">
            <w:pPr>
              <w:spacing w:before="60" w:after="60"/>
              <w:jc w:val="center"/>
              <w:rPr>
                <w:highlight w:val="yellow"/>
              </w:rPr>
            </w:pPr>
            <w:r w:rsidRPr="009B4661">
              <w:rPr>
                <w:highlight w:val="yellow"/>
              </w:rPr>
              <w:t>GVCN 12B</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3</w:t>
            </w:r>
          </w:p>
        </w:tc>
        <w:tc>
          <w:tcPr>
            <w:tcW w:w="3402" w:type="dxa"/>
          </w:tcPr>
          <w:p w:rsidR="008F2E57" w:rsidRPr="009B4661" w:rsidRDefault="002F359D" w:rsidP="008D380D">
            <w:pPr>
              <w:spacing w:before="60" w:after="60"/>
              <w:jc w:val="both"/>
              <w:rPr>
                <w:highlight w:val="yellow"/>
              </w:rPr>
            </w:pPr>
            <w:r>
              <w:rPr>
                <w:highlight w:val="yellow"/>
              </w:rPr>
              <w:t>Nguyễn Thị Tím Huế</w:t>
            </w:r>
          </w:p>
        </w:tc>
        <w:tc>
          <w:tcPr>
            <w:tcW w:w="2126" w:type="dxa"/>
          </w:tcPr>
          <w:p w:rsidR="008F2E57" w:rsidRPr="009B4661" w:rsidRDefault="008F2E57" w:rsidP="008D380D">
            <w:pPr>
              <w:spacing w:before="60" w:after="60"/>
              <w:jc w:val="center"/>
              <w:rPr>
                <w:highlight w:val="yellow"/>
              </w:rPr>
            </w:pPr>
            <w:r w:rsidRPr="009B4661">
              <w:rPr>
                <w:highlight w:val="yellow"/>
              </w:rPr>
              <w:t>GVCN 12C</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4</w:t>
            </w:r>
          </w:p>
        </w:tc>
        <w:tc>
          <w:tcPr>
            <w:tcW w:w="3402" w:type="dxa"/>
          </w:tcPr>
          <w:p w:rsidR="008F2E57" w:rsidRPr="009B4661" w:rsidRDefault="002F359D" w:rsidP="008D380D">
            <w:pPr>
              <w:spacing w:before="60" w:after="60"/>
              <w:jc w:val="both"/>
              <w:rPr>
                <w:highlight w:val="yellow"/>
              </w:rPr>
            </w:pPr>
            <w:r>
              <w:rPr>
                <w:highlight w:val="yellow"/>
              </w:rPr>
              <w:t>Đồng Thị Yến</w:t>
            </w:r>
          </w:p>
        </w:tc>
        <w:tc>
          <w:tcPr>
            <w:tcW w:w="2126" w:type="dxa"/>
          </w:tcPr>
          <w:p w:rsidR="008F2E57" w:rsidRPr="009B4661" w:rsidRDefault="008F2E57" w:rsidP="008D380D">
            <w:pPr>
              <w:spacing w:before="60" w:after="60"/>
              <w:jc w:val="center"/>
              <w:rPr>
                <w:highlight w:val="yellow"/>
              </w:rPr>
            </w:pPr>
            <w:r w:rsidRPr="009B4661">
              <w:rPr>
                <w:highlight w:val="yellow"/>
              </w:rPr>
              <w:t>GVCN 12D</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5</w:t>
            </w:r>
          </w:p>
        </w:tc>
        <w:tc>
          <w:tcPr>
            <w:tcW w:w="3402" w:type="dxa"/>
          </w:tcPr>
          <w:p w:rsidR="008F2E57" w:rsidRPr="009B4661" w:rsidRDefault="002F359D" w:rsidP="008D380D">
            <w:pPr>
              <w:spacing w:before="60" w:after="60"/>
              <w:jc w:val="both"/>
              <w:rPr>
                <w:highlight w:val="yellow"/>
              </w:rPr>
            </w:pPr>
            <w:r>
              <w:rPr>
                <w:highlight w:val="yellow"/>
              </w:rPr>
              <w:t>Nguyễn Thị Thu Trang</w:t>
            </w:r>
          </w:p>
        </w:tc>
        <w:tc>
          <w:tcPr>
            <w:tcW w:w="2126" w:type="dxa"/>
          </w:tcPr>
          <w:p w:rsidR="008F2E57" w:rsidRPr="009B4661" w:rsidRDefault="008F2E57" w:rsidP="008D380D">
            <w:pPr>
              <w:spacing w:before="60" w:after="60"/>
              <w:jc w:val="center"/>
              <w:rPr>
                <w:highlight w:val="yellow"/>
              </w:rPr>
            </w:pPr>
            <w:r w:rsidRPr="009B4661">
              <w:rPr>
                <w:highlight w:val="yellow"/>
              </w:rPr>
              <w:t>GVCN 12E</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6</w:t>
            </w:r>
          </w:p>
        </w:tc>
        <w:tc>
          <w:tcPr>
            <w:tcW w:w="3402" w:type="dxa"/>
          </w:tcPr>
          <w:p w:rsidR="008F2E57" w:rsidRPr="009B4661" w:rsidRDefault="002F359D" w:rsidP="008D380D">
            <w:pPr>
              <w:spacing w:before="60" w:after="60"/>
              <w:jc w:val="both"/>
              <w:rPr>
                <w:highlight w:val="yellow"/>
              </w:rPr>
            </w:pPr>
            <w:r>
              <w:rPr>
                <w:highlight w:val="yellow"/>
              </w:rPr>
              <w:t>Lê Thị Minh Anh</w:t>
            </w:r>
          </w:p>
        </w:tc>
        <w:tc>
          <w:tcPr>
            <w:tcW w:w="2126" w:type="dxa"/>
          </w:tcPr>
          <w:p w:rsidR="008F2E57" w:rsidRPr="009B4661" w:rsidRDefault="008F2E57" w:rsidP="008D380D">
            <w:pPr>
              <w:spacing w:before="60" w:after="60"/>
              <w:jc w:val="center"/>
              <w:rPr>
                <w:highlight w:val="yellow"/>
              </w:rPr>
            </w:pPr>
            <w:r w:rsidRPr="009B4661">
              <w:rPr>
                <w:highlight w:val="yellow"/>
              </w:rPr>
              <w:t>GVCN 12G</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7</w:t>
            </w:r>
          </w:p>
        </w:tc>
        <w:tc>
          <w:tcPr>
            <w:tcW w:w="3402" w:type="dxa"/>
          </w:tcPr>
          <w:p w:rsidR="008F2E57" w:rsidRPr="009B4661" w:rsidRDefault="002F359D" w:rsidP="008D380D">
            <w:pPr>
              <w:spacing w:before="60" w:after="60"/>
              <w:jc w:val="both"/>
              <w:rPr>
                <w:highlight w:val="yellow"/>
              </w:rPr>
            </w:pPr>
            <w:r>
              <w:rPr>
                <w:highlight w:val="yellow"/>
              </w:rPr>
              <w:t>Trịnh Tố Hoan</w:t>
            </w:r>
          </w:p>
        </w:tc>
        <w:tc>
          <w:tcPr>
            <w:tcW w:w="2126" w:type="dxa"/>
          </w:tcPr>
          <w:p w:rsidR="008F2E57" w:rsidRPr="009B4661" w:rsidRDefault="008F2E57" w:rsidP="008D380D">
            <w:pPr>
              <w:spacing w:before="60" w:after="60"/>
              <w:jc w:val="center"/>
              <w:rPr>
                <w:highlight w:val="yellow"/>
              </w:rPr>
            </w:pPr>
            <w:r w:rsidRPr="009B4661">
              <w:rPr>
                <w:highlight w:val="yellow"/>
              </w:rPr>
              <w:t>GVCN 12I</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8</w:t>
            </w:r>
          </w:p>
        </w:tc>
        <w:tc>
          <w:tcPr>
            <w:tcW w:w="3402" w:type="dxa"/>
          </w:tcPr>
          <w:p w:rsidR="008F2E57" w:rsidRPr="009B4661" w:rsidRDefault="002F359D" w:rsidP="008D380D">
            <w:pPr>
              <w:spacing w:before="60" w:after="60"/>
              <w:jc w:val="both"/>
              <w:rPr>
                <w:highlight w:val="yellow"/>
              </w:rPr>
            </w:pPr>
            <w:r>
              <w:rPr>
                <w:highlight w:val="yellow"/>
              </w:rPr>
              <w:t>Nguyễn Thị Thùy Linh</w:t>
            </w:r>
          </w:p>
        </w:tc>
        <w:tc>
          <w:tcPr>
            <w:tcW w:w="2126" w:type="dxa"/>
          </w:tcPr>
          <w:p w:rsidR="008F2E57" w:rsidRPr="009B4661" w:rsidRDefault="008F2E57" w:rsidP="008D380D">
            <w:pPr>
              <w:spacing w:before="60" w:after="60"/>
              <w:jc w:val="center"/>
              <w:rPr>
                <w:highlight w:val="yellow"/>
              </w:rPr>
            </w:pPr>
            <w:r w:rsidRPr="009B4661">
              <w:rPr>
                <w:highlight w:val="yellow"/>
              </w:rPr>
              <w:t xml:space="preserve">GVCN </w:t>
            </w:r>
            <w:r w:rsidR="002F359D">
              <w:rPr>
                <w:highlight w:val="yellow"/>
              </w:rPr>
              <w:t>12H</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9</w:t>
            </w:r>
          </w:p>
        </w:tc>
        <w:tc>
          <w:tcPr>
            <w:tcW w:w="3402" w:type="dxa"/>
          </w:tcPr>
          <w:p w:rsidR="008F2E57" w:rsidRPr="009B4661" w:rsidRDefault="008F2E57" w:rsidP="008D380D">
            <w:pPr>
              <w:spacing w:before="60" w:after="60"/>
              <w:jc w:val="both"/>
              <w:rPr>
                <w:highlight w:val="yellow"/>
              </w:rPr>
            </w:pPr>
            <w:r w:rsidRPr="009B4661">
              <w:rPr>
                <w:highlight w:val="yellow"/>
              </w:rPr>
              <w:t xml:space="preserve">Nguyễn </w:t>
            </w:r>
            <w:r w:rsidR="002F359D">
              <w:rPr>
                <w:highlight w:val="yellow"/>
              </w:rPr>
              <w:t>Kim Hùng</w:t>
            </w:r>
          </w:p>
        </w:tc>
        <w:tc>
          <w:tcPr>
            <w:tcW w:w="2126" w:type="dxa"/>
          </w:tcPr>
          <w:p w:rsidR="008F2E57" w:rsidRPr="009B4661" w:rsidRDefault="008F2E57" w:rsidP="008D380D">
            <w:pPr>
              <w:spacing w:before="60" w:after="60"/>
              <w:jc w:val="center"/>
              <w:rPr>
                <w:highlight w:val="yellow"/>
              </w:rPr>
            </w:pPr>
            <w:r w:rsidRPr="009B4661">
              <w:rPr>
                <w:highlight w:val="yellow"/>
              </w:rPr>
              <w:t>GVCN 1</w:t>
            </w:r>
            <w:r w:rsidR="002F359D">
              <w:rPr>
                <w:highlight w:val="yellow"/>
              </w:rPr>
              <w:t>2K</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10</w:t>
            </w:r>
          </w:p>
        </w:tc>
        <w:tc>
          <w:tcPr>
            <w:tcW w:w="3402" w:type="dxa"/>
          </w:tcPr>
          <w:p w:rsidR="008F2E57" w:rsidRPr="009B4661" w:rsidRDefault="002F359D" w:rsidP="008D380D">
            <w:pPr>
              <w:spacing w:before="60" w:after="60"/>
              <w:jc w:val="both"/>
              <w:rPr>
                <w:highlight w:val="yellow"/>
              </w:rPr>
            </w:pPr>
            <w:r>
              <w:rPr>
                <w:highlight w:val="yellow"/>
              </w:rPr>
              <w:t>Đặng Thị Phương Thùy</w:t>
            </w:r>
          </w:p>
        </w:tc>
        <w:tc>
          <w:tcPr>
            <w:tcW w:w="2126" w:type="dxa"/>
          </w:tcPr>
          <w:p w:rsidR="008F2E57" w:rsidRPr="009B4661" w:rsidRDefault="008F2E57" w:rsidP="008D380D">
            <w:pPr>
              <w:spacing w:before="60" w:after="60"/>
              <w:jc w:val="center"/>
              <w:rPr>
                <w:highlight w:val="yellow"/>
              </w:rPr>
            </w:pPr>
            <w:r w:rsidRPr="009B4661">
              <w:rPr>
                <w:highlight w:val="yellow"/>
              </w:rPr>
              <w:t>GVCN 1</w:t>
            </w:r>
            <w:r w:rsidR="002F359D">
              <w:rPr>
                <w:highlight w:val="yellow"/>
              </w:rPr>
              <w:t>2M</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11</w:t>
            </w:r>
          </w:p>
        </w:tc>
        <w:tc>
          <w:tcPr>
            <w:tcW w:w="3402" w:type="dxa"/>
          </w:tcPr>
          <w:p w:rsidR="008F2E57" w:rsidRPr="009B4661" w:rsidRDefault="002F359D" w:rsidP="008D380D">
            <w:pPr>
              <w:spacing w:before="60" w:after="60"/>
              <w:jc w:val="both"/>
              <w:rPr>
                <w:highlight w:val="yellow"/>
              </w:rPr>
            </w:pPr>
            <w:r>
              <w:rPr>
                <w:highlight w:val="yellow"/>
              </w:rPr>
              <w:t>Luyện Thị Minh Thư</w:t>
            </w:r>
          </w:p>
        </w:tc>
        <w:tc>
          <w:tcPr>
            <w:tcW w:w="2126" w:type="dxa"/>
          </w:tcPr>
          <w:p w:rsidR="008F2E57" w:rsidRPr="009B4661" w:rsidRDefault="008F2E57" w:rsidP="008D380D">
            <w:pPr>
              <w:spacing w:before="60" w:after="60"/>
              <w:jc w:val="center"/>
              <w:rPr>
                <w:highlight w:val="yellow"/>
              </w:rPr>
            </w:pPr>
            <w:r w:rsidRPr="009B4661">
              <w:rPr>
                <w:highlight w:val="yellow"/>
              </w:rPr>
              <w:t>GVCN 11</w:t>
            </w:r>
            <w:r w:rsidR="002F359D">
              <w:rPr>
                <w:highlight w:val="yellow"/>
              </w:rPr>
              <w:t>A</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12</w:t>
            </w:r>
          </w:p>
        </w:tc>
        <w:tc>
          <w:tcPr>
            <w:tcW w:w="3402" w:type="dxa"/>
          </w:tcPr>
          <w:p w:rsidR="008F2E57" w:rsidRPr="009B4661" w:rsidRDefault="008F2E57" w:rsidP="008D380D">
            <w:pPr>
              <w:spacing w:before="60" w:after="60"/>
              <w:jc w:val="both"/>
              <w:rPr>
                <w:highlight w:val="yellow"/>
              </w:rPr>
            </w:pPr>
            <w:r w:rsidRPr="009B4661">
              <w:rPr>
                <w:highlight w:val="yellow"/>
              </w:rPr>
              <w:t xml:space="preserve">Nguyễn </w:t>
            </w:r>
            <w:r w:rsidR="002F359D">
              <w:rPr>
                <w:highlight w:val="yellow"/>
              </w:rPr>
              <w:t>Thị Thắm</w:t>
            </w:r>
          </w:p>
        </w:tc>
        <w:tc>
          <w:tcPr>
            <w:tcW w:w="2126" w:type="dxa"/>
          </w:tcPr>
          <w:p w:rsidR="008F2E57" w:rsidRPr="009B4661" w:rsidRDefault="008F2E57" w:rsidP="008D380D">
            <w:pPr>
              <w:spacing w:before="60" w:after="60"/>
              <w:jc w:val="center"/>
              <w:rPr>
                <w:highlight w:val="yellow"/>
              </w:rPr>
            </w:pPr>
            <w:r w:rsidRPr="009B4661">
              <w:rPr>
                <w:highlight w:val="yellow"/>
              </w:rPr>
              <w:t>GVCN 11</w:t>
            </w:r>
            <w:r w:rsidR="002F359D">
              <w:rPr>
                <w:highlight w:val="yellow"/>
              </w:rPr>
              <w:t>B</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13</w:t>
            </w:r>
          </w:p>
        </w:tc>
        <w:tc>
          <w:tcPr>
            <w:tcW w:w="3402" w:type="dxa"/>
          </w:tcPr>
          <w:p w:rsidR="008F2E57" w:rsidRPr="009B4661" w:rsidRDefault="002F359D" w:rsidP="008D380D">
            <w:pPr>
              <w:spacing w:before="60" w:after="60"/>
              <w:jc w:val="both"/>
              <w:rPr>
                <w:highlight w:val="yellow"/>
              </w:rPr>
            </w:pPr>
            <w:r>
              <w:rPr>
                <w:highlight w:val="yellow"/>
              </w:rPr>
              <w:t>Hoàng Thị Huyền</w:t>
            </w:r>
          </w:p>
        </w:tc>
        <w:tc>
          <w:tcPr>
            <w:tcW w:w="2126" w:type="dxa"/>
          </w:tcPr>
          <w:p w:rsidR="008F2E57" w:rsidRPr="009B4661" w:rsidRDefault="008F2E57" w:rsidP="008D380D">
            <w:pPr>
              <w:spacing w:before="60" w:after="60"/>
              <w:jc w:val="center"/>
              <w:rPr>
                <w:highlight w:val="yellow"/>
              </w:rPr>
            </w:pPr>
            <w:r w:rsidRPr="009B4661">
              <w:rPr>
                <w:highlight w:val="yellow"/>
              </w:rPr>
              <w:t>GVCN 11</w:t>
            </w:r>
            <w:r w:rsidR="002F359D">
              <w:rPr>
                <w:highlight w:val="yellow"/>
              </w:rPr>
              <w:t>C</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14</w:t>
            </w:r>
          </w:p>
        </w:tc>
        <w:tc>
          <w:tcPr>
            <w:tcW w:w="3402" w:type="dxa"/>
          </w:tcPr>
          <w:p w:rsidR="008F2E57" w:rsidRPr="009B4661" w:rsidRDefault="002F359D" w:rsidP="008D380D">
            <w:pPr>
              <w:spacing w:before="60" w:after="60"/>
              <w:jc w:val="both"/>
              <w:rPr>
                <w:highlight w:val="yellow"/>
              </w:rPr>
            </w:pPr>
            <w:r>
              <w:rPr>
                <w:highlight w:val="yellow"/>
              </w:rPr>
              <w:t>Hoàng Thị Ngát</w:t>
            </w:r>
          </w:p>
        </w:tc>
        <w:tc>
          <w:tcPr>
            <w:tcW w:w="2126" w:type="dxa"/>
          </w:tcPr>
          <w:p w:rsidR="008F2E57" w:rsidRPr="009B4661" w:rsidRDefault="008F2E57" w:rsidP="008D380D">
            <w:pPr>
              <w:spacing w:before="60" w:after="60"/>
              <w:jc w:val="center"/>
              <w:rPr>
                <w:highlight w:val="yellow"/>
              </w:rPr>
            </w:pPr>
            <w:r w:rsidRPr="009B4661">
              <w:rPr>
                <w:highlight w:val="yellow"/>
              </w:rPr>
              <w:t>GVCN 11</w:t>
            </w:r>
            <w:r w:rsidR="002F359D">
              <w:rPr>
                <w:highlight w:val="yellow"/>
              </w:rPr>
              <w:t>D</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15</w:t>
            </w:r>
          </w:p>
        </w:tc>
        <w:tc>
          <w:tcPr>
            <w:tcW w:w="3402" w:type="dxa"/>
          </w:tcPr>
          <w:p w:rsidR="008F2E57" w:rsidRPr="009B4661" w:rsidRDefault="002F359D" w:rsidP="008D380D">
            <w:pPr>
              <w:spacing w:before="60" w:after="60"/>
              <w:jc w:val="both"/>
              <w:rPr>
                <w:highlight w:val="yellow"/>
              </w:rPr>
            </w:pPr>
            <w:r>
              <w:rPr>
                <w:highlight w:val="yellow"/>
              </w:rPr>
              <w:t>Phạm Thị Thu Hằng</w:t>
            </w:r>
          </w:p>
        </w:tc>
        <w:tc>
          <w:tcPr>
            <w:tcW w:w="2126" w:type="dxa"/>
          </w:tcPr>
          <w:p w:rsidR="008F2E57" w:rsidRPr="009B4661" w:rsidRDefault="008F2E57" w:rsidP="008D380D">
            <w:pPr>
              <w:spacing w:before="60" w:after="60"/>
              <w:jc w:val="center"/>
              <w:rPr>
                <w:highlight w:val="yellow"/>
              </w:rPr>
            </w:pPr>
            <w:r w:rsidRPr="009B4661">
              <w:rPr>
                <w:highlight w:val="yellow"/>
              </w:rPr>
              <w:t>GVCN 11</w:t>
            </w:r>
            <w:r w:rsidR="002F359D">
              <w:rPr>
                <w:highlight w:val="yellow"/>
              </w:rPr>
              <w:t>E</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16</w:t>
            </w:r>
          </w:p>
        </w:tc>
        <w:tc>
          <w:tcPr>
            <w:tcW w:w="3402" w:type="dxa"/>
          </w:tcPr>
          <w:p w:rsidR="008F2E57" w:rsidRPr="009B4661" w:rsidRDefault="002F359D" w:rsidP="008D380D">
            <w:pPr>
              <w:spacing w:before="60" w:after="60"/>
              <w:jc w:val="both"/>
              <w:rPr>
                <w:highlight w:val="yellow"/>
              </w:rPr>
            </w:pPr>
            <w:r>
              <w:rPr>
                <w:highlight w:val="yellow"/>
              </w:rPr>
              <w:t>Phạm Thị Huế</w:t>
            </w:r>
          </w:p>
        </w:tc>
        <w:tc>
          <w:tcPr>
            <w:tcW w:w="2126" w:type="dxa"/>
          </w:tcPr>
          <w:p w:rsidR="008F2E57" w:rsidRPr="009B4661" w:rsidRDefault="008F2E57" w:rsidP="008D380D">
            <w:pPr>
              <w:spacing w:before="60" w:after="60"/>
              <w:jc w:val="center"/>
              <w:rPr>
                <w:highlight w:val="yellow"/>
              </w:rPr>
            </w:pPr>
            <w:r w:rsidRPr="009B4661">
              <w:rPr>
                <w:highlight w:val="yellow"/>
              </w:rPr>
              <w:t>GVCN 1</w:t>
            </w:r>
            <w:r w:rsidR="002F359D">
              <w:rPr>
                <w:highlight w:val="yellow"/>
              </w:rPr>
              <w:t>1G</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17</w:t>
            </w:r>
          </w:p>
        </w:tc>
        <w:tc>
          <w:tcPr>
            <w:tcW w:w="3402" w:type="dxa"/>
          </w:tcPr>
          <w:p w:rsidR="008F2E57" w:rsidRPr="009B4661" w:rsidRDefault="002F359D" w:rsidP="008D380D">
            <w:pPr>
              <w:spacing w:before="60" w:after="60"/>
              <w:jc w:val="both"/>
              <w:rPr>
                <w:highlight w:val="yellow"/>
              </w:rPr>
            </w:pPr>
            <w:r>
              <w:rPr>
                <w:highlight w:val="yellow"/>
              </w:rPr>
              <w:t>Phạm Thị Thương</w:t>
            </w:r>
          </w:p>
        </w:tc>
        <w:tc>
          <w:tcPr>
            <w:tcW w:w="2126" w:type="dxa"/>
          </w:tcPr>
          <w:p w:rsidR="008F2E57" w:rsidRPr="009B4661" w:rsidRDefault="008F2E57" w:rsidP="008D380D">
            <w:pPr>
              <w:spacing w:before="60" w:after="60"/>
              <w:jc w:val="center"/>
              <w:rPr>
                <w:highlight w:val="yellow"/>
              </w:rPr>
            </w:pPr>
            <w:r w:rsidRPr="009B4661">
              <w:rPr>
                <w:highlight w:val="yellow"/>
              </w:rPr>
              <w:t>GVCN 1</w:t>
            </w:r>
            <w:r w:rsidR="002F359D">
              <w:rPr>
                <w:highlight w:val="yellow"/>
              </w:rPr>
              <w:t>1H</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18</w:t>
            </w:r>
          </w:p>
        </w:tc>
        <w:tc>
          <w:tcPr>
            <w:tcW w:w="3402" w:type="dxa"/>
          </w:tcPr>
          <w:p w:rsidR="008F2E57" w:rsidRPr="009B4661" w:rsidRDefault="002F359D" w:rsidP="008D380D">
            <w:pPr>
              <w:spacing w:before="60" w:after="60"/>
              <w:jc w:val="both"/>
              <w:rPr>
                <w:highlight w:val="yellow"/>
              </w:rPr>
            </w:pPr>
            <w:r>
              <w:rPr>
                <w:highlight w:val="yellow"/>
              </w:rPr>
              <w:t>Trương Thị Thùy Anh</w:t>
            </w:r>
          </w:p>
        </w:tc>
        <w:tc>
          <w:tcPr>
            <w:tcW w:w="2126" w:type="dxa"/>
          </w:tcPr>
          <w:p w:rsidR="008F2E57" w:rsidRPr="009B4661" w:rsidRDefault="008F2E57" w:rsidP="008D380D">
            <w:pPr>
              <w:spacing w:before="60" w:after="60"/>
              <w:jc w:val="center"/>
              <w:rPr>
                <w:highlight w:val="yellow"/>
              </w:rPr>
            </w:pPr>
            <w:r w:rsidRPr="009B4661">
              <w:rPr>
                <w:highlight w:val="yellow"/>
              </w:rPr>
              <w:t>GVCN 1</w:t>
            </w:r>
            <w:r w:rsidR="002F359D">
              <w:rPr>
                <w:highlight w:val="yellow"/>
              </w:rPr>
              <w:t>1I</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19</w:t>
            </w:r>
          </w:p>
        </w:tc>
        <w:tc>
          <w:tcPr>
            <w:tcW w:w="3402" w:type="dxa"/>
          </w:tcPr>
          <w:p w:rsidR="008F2E57" w:rsidRPr="009B4661" w:rsidRDefault="002F359D" w:rsidP="008D380D">
            <w:pPr>
              <w:spacing w:before="60" w:after="60"/>
              <w:jc w:val="both"/>
              <w:rPr>
                <w:highlight w:val="yellow"/>
              </w:rPr>
            </w:pPr>
            <w:r>
              <w:rPr>
                <w:highlight w:val="yellow"/>
              </w:rPr>
              <w:t>Đào Thị Tuyết Thanh</w:t>
            </w:r>
          </w:p>
        </w:tc>
        <w:tc>
          <w:tcPr>
            <w:tcW w:w="2126" w:type="dxa"/>
          </w:tcPr>
          <w:p w:rsidR="008F2E57" w:rsidRPr="009B4661" w:rsidRDefault="008F2E57" w:rsidP="008D380D">
            <w:pPr>
              <w:spacing w:before="60" w:after="60"/>
              <w:jc w:val="center"/>
              <w:rPr>
                <w:highlight w:val="yellow"/>
              </w:rPr>
            </w:pPr>
            <w:r w:rsidRPr="009B4661">
              <w:rPr>
                <w:highlight w:val="yellow"/>
              </w:rPr>
              <w:t>GVCN 1</w:t>
            </w:r>
            <w:r w:rsidR="002F359D">
              <w:rPr>
                <w:highlight w:val="yellow"/>
              </w:rPr>
              <w:t>1K</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20</w:t>
            </w:r>
          </w:p>
        </w:tc>
        <w:tc>
          <w:tcPr>
            <w:tcW w:w="3402" w:type="dxa"/>
          </w:tcPr>
          <w:p w:rsidR="008F2E57" w:rsidRPr="009B4661" w:rsidRDefault="002F359D" w:rsidP="008D380D">
            <w:pPr>
              <w:spacing w:before="60" w:after="60"/>
              <w:jc w:val="both"/>
              <w:rPr>
                <w:highlight w:val="yellow"/>
              </w:rPr>
            </w:pPr>
            <w:r>
              <w:rPr>
                <w:highlight w:val="yellow"/>
              </w:rPr>
              <w:t>Nguyễn Thị Bắc</w:t>
            </w:r>
          </w:p>
        </w:tc>
        <w:tc>
          <w:tcPr>
            <w:tcW w:w="2126" w:type="dxa"/>
          </w:tcPr>
          <w:p w:rsidR="008F2E57" w:rsidRPr="009B4661" w:rsidRDefault="008F2E57" w:rsidP="008D380D">
            <w:pPr>
              <w:spacing w:before="60" w:after="60"/>
              <w:jc w:val="center"/>
              <w:rPr>
                <w:highlight w:val="yellow"/>
              </w:rPr>
            </w:pPr>
            <w:r w:rsidRPr="009B4661">
              <w:rPr>
                <w:highlight w:val="yellow"/>
              </w:rPr>
              <w:t>GVCN 1</w:t>
            </w:r>
            <w:r w:rsidR="002F359D">
              <w:rPr>
                <w:highlight w:val="yellow"/>
              </w:rPr>
              <w:t>1M</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21</w:t>
            </w:r>
          </w:p>
        </w:tc>
        <w:tc>
          <w:tcPr>
            <w:tcW w:w="3402" w:type="dxa"/>
          </w:tcPr>
          <w:p w:rsidR="008F2E57" w:rsidRPr="009B4661" w:rsidRDefault="002F359D" w:rsidP="008D380D">
            <w:pPr>
              <w:spacing w:before="60" w:after="60"/>
              <w:jc w:val="both"/>
              <w:rPr>
                <w:highlight w:val="yellow"/>
              </w:rPr>
            </w:pPr>
            <w:r>
              <w:rPr>
                <w:highlight w:val="yellow"/>
              </w:rPr>
              <w:t>Nguyễn Thị Lài</w:t>
            </w:r>
          </w:p>
        </w:tc>
        <w:tc>
          <w:tcPr>
            <w:tcW w:w="2126" w:type="dxa"/>
          </w:tcPr>
          <w:p w:rsidR="008F2E57" w:rsidRPr="009B4661" w:rsidRDefault="008F2E57" w:rsidP="008D380D">
            <w:pPr>
              <w:spacing w:before="60" w:after="60"/>
              <w:jc w:val="center"/>
              <w:rPr>
                <w:highlight w:val="yellow"/>
              </w:rPr>
            </w:pPr>
            <w:r w:rsidRPr="009B4661">
              <w:rPr>
                <w:highlight w:val="yellow"/>
              </w:rPr>
              <w:t>GVCN 10</w:t>
            </w:r>
            <w:r w:rsidR="002F359D">
              <w:rPr>
                <w:highlight w:val="yellow"/>
              </w:rPr>
              <w:t>A</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22</w:t>
            </w:r>
          </w:p>
        </w:tc>
        <w:tc>
          <w:tcPr>
            <w:tcW w:w="3402" w:type="dxa"/>
          </w:tcPr>
          <w:p w:rsidR="008F2E57" w:rsidRPr="009B4661" w:rsidRDefault="002F359D" w:rsidP="008D380D">
            <w:pPr>
              <w:spacing w:before="60" w:after="60"/>
              <w:jc w:val="both"/>
              <w:rPr>
                <w:highlight w:val="yellow"/>
              </w:rPr>
            </w:pPr>
            <w:r>
              <w:rPr>
                <w:highlight w:val="yellow"/>
              </w:rPr>
              <w:t>Nguyễn Thị Phương Dung</w:t>
            </w:r>
          </w:p>
        </w:tc>
        <w:tc>
          <w:tcPr>
            <w:tcW w:w="2126" w:type="dxa"/>
          </w:tcPr>
          <w:p w:rsidR="008F2E57" w:rsidRPr="009B4661" w:rsidRDefault="008F2E57" w:rsidP="008D380D">
            <w:pPr>
              <w:spacing w:before="60" w:after="60"/>
              <w:jc w:val="center"/>
              <w:rPr>
                <w:highlight w:val="yellow"/>
              </w:rPr>
            </w:pPr>
            <w:r w:rsidRPr="009B4661">
              <w:rPr>
                <w:highlight w:val="yellow"/>
              </w:rPr>
              <w:t>GVCN 10</w:t>
            </w:r>
            <w:r w:rsidR="002F359D">
              <w:rPr>
                <w:highlight w:val="yellow"/>
              </w:rPr>
              <w:t>B</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23</w:t>
            </w:r>
          </w:p>
        </w:tc>
        <w:tc>
          <w:tcPr>
            <w:tcW w:w="3402" w:type="dxa"/>
          </w:tcPr>
          <w:p w:rsidR="008F2E57" w:rsidRPr="009B4661" w:rsidRDefault="00222208" w:rsidP="008D380D">
            <w:pPr>
              <w:spacing w:before="60" w:after="60"/>
              <w:jc w:val="both"/>
              <w:rPr>
                <w:highlight w:val="yellow"/>
              </w:rPr>
            </w:pPr>
            <w:r>
              <w:rPr>
                <w:highlight w:val="yellow"/>
              </w:rPr>
              <w:t>Vũ</w:t>
            </w:r>
            <w:r w:rsidR="00B66563">
              <w:rPr>
                <w:highlight w:val="yellow"/>
              </w:rPr>
              <w:t xml:space="preserve"> Thị</w:t>
            </w:r>
            <w:r>
              <w:rPr>
                <w:highlight w:val="yellow"/>
              </w:rPr>
              <w:t xml:space="preserve"> Thu</w:t>
            </w:r>
            <w:r w:rsidR="00B66563">
              <w:rPr>
                <w:highlight w:val="yellow"/>
              </w:rPr>
              <w:t xml:space="preserve"> Trang</w:t>
            </w:r>
          </w:p>
        </w:tc>
        <w:tc>
          <w:tcPr>
            <w:tcW w:w="2126" w:type="dxa"/>
          </w:tcPr>
          <w:p w:rsidR="008F2E57" w:rsidRPr="009B4661" w:rsidRDefault="008F2E57" w:rsidP="008D380D">
            <w:pPr>
              <w:spacing w:before="60" w:after="60"/>
              <w:jc w:val="center"/>
              <w:rPr>
                <w:highlight w:val="yellow"/>
              </w:rPr>
            </w:pPr>
            <w:r w:rsidRPr="009B4661">
              <w:rPr>
                <w:highlight w:val="yellow"/>
              </w:rPr>
              <w:t>GVCN 10</w:t>
            </w:r>
            <w:r w:rsidR="002F359D">
              <w:rPr>
                <w:highlight w:val="yellow"/>
              </w:rPr>
              <w:t>C</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RPr="009B4661" w:rsidTr="008D380D">
        <w:tc>
          <w:tcPr>
            <w:tcW w:w="959" w:type="dxa"/>
          </w:tcPr>
          <w:p w:rsidR="008F2E57" w:rsidRPr="009B4661" w:rsidRDefault="008F2E57" w:rsidP="008D380D">
            <w:pPr>
              <w:spacing w:before="60" w:after="60"/>
              <w:jc w:val="center"/>
              <w:rPr>
                <w:highlight w:val="yellow"/>
              </w:rPr>
            </w:pPr>
            <w:r w:rsidRPr="009B4661">
              <w:rPr>
                <w:highlight w:val="yellow"/>
              </w:rPr>
              <w:t>24</w:t>
            </w:r>
          </w:p>
        </w:tc>
        <w:tc>
          <w:tcPr>
            <w:tcW w:w="3402" w:type="dxa"/>
          </w:tcPr>
          <w:p w:rsidR="008F2E57" w:rsidRPr="009B4661" w:rsidRDefault="00B66563" w:rsidP="008D380D">
            <w:pPr>
              <w:spacing w:before="60" w:after="60"/>
              <w:jc w:val="both"/>
              <w:rPr>
                <w:highlight w:val="yellow"/>
              </w:rPr>
            </w:pPr>
            <w:r>
              <w:rPr>
                <w:highlight w:val="yellow"/>
              </w:rPr>
              <w:t>Vũ Thị Cúc</w:t>
            </w:r>
          </w:p>
        </w:tc>
        <w:tc>
          <w:tcPr>
            <w:tcW w:w="2126" w:type="dxa"/>
          </w:tcPr>
          <w:p w:rsidR="008F2E57" w:rsidRPr="009B4661" w:rsidRDefault="008F2E57" w:rsidP="008D380D">
            <w:pPr>
              <w:spacing w:before="60" w:after="60"/>
              <w:jc w:val="center"/>
              <w:rPr>
                <w:highlight w:val="yellow"/>
              </w:rPr>
            </w:pPr>
            <w:r w:rsidRPr="009B4661">
              <w:rPr>
                <w:highlight w:val="yellow"/>
              </w:rPr>
              <w:t>GVCN 10</w:t>
            </w:r>
            <w:r w:rsidR="00B66563">
              <w:rPr>
                <w:highlight w:val="yellow"/>
              </w:rPr>
              <w:t>D</w:t>
            </w:r>
          </w:p>
        </w:tc>
        <w:tc>
          <w:tcPr>
            <w:tcW w:w="2801" w:type="dxa"/>
          </w:tcPr>
          <w:p w:rsidR="008F2E57" w:rsidRPr="009B4661" w:rsidRDefault="008F2E57" w:rsidP="008D380D">
            <w:pPr>
              <w:spacing w:before="60" w:after="60"/>
              <w:jc w:val="center"/>
              <w:rPr>
                <w:highlight w:val="yellow"/>
              </w:rPr>
            </w:pPr>
            <w:r w:rsidRPr="009B4661">
              <w:rPr>
                <w:highlight w:val="yellow"/>
              </w:rPr>
              <w:t>Thành viên</w:t>
            </w:r>
          </w:p>
        </w:tc>
      </w:tr>
      <w:tr w:rsidR="008F2E57" w:rsidTr="008D380D">
        <w:tc>
          <w:tcPr>
            <w:tcW w:w="959" w:type="dxa"/>
          </w:tcPr>
          <w:p w:rsidR="008F2E57" w:rsidRPr="009B4661" w:rsidRDefault="008F2E57" w:rsidP="008D380D">
            <w:pPr>
              <w:spacing w:before="60" w:after="60"/>
              <w:jc w:val="center"/>
              <w:rPr>
                <w:highlight w:val="yellow"/>
              </w:rPr>
            </w:pPr>
            <w:r w:rsidRPr="009B4661">
              <w:rPr>
                <w:highlight w:val="yellow"/>
              </w:rPr>
              <w:t>25</w:t>
            </w:r>
          </w:p>
        </w:tc>
        <w:tc>
          <w:tcPr>
            <w:tcW w:w="3402" w:type="dxa"/>
          </w:tcPr>
          <w:p w:rsidR="008F2E57" w:rsidRPr="009B4661" w:rsidRDefault="00B66563" w:rsidP="008D380D">
            <w:pPr>
              <w:spacing w:before="60" w:after="60"/>
              <w:jc w:val="both"/>
              <w:rPr>
                <w:highlight w:val="yellow"/>
              </w:rPr>
            </w:pPr>
            <w:r>
              <w:rPr>
                <w:highlight w:val="yellow"/>
              </w:rPr>
              <w:t>Nguyễn Thị Ánh Nguyệt</w:t>
            </w:r>
          </w:p>
        </w:tc>
        <w:tc>
          <w:tcPr>
            <w:tcW w:w="2126" w:type="dxa"/>
          </w:tcPr>
          <w:p w:rsidR="008F2E57" w:rsidRPr="009B4661" w:rsidRDefault="008F2E57" w:rsidP="008D380D">
            <w:pPr>
              <w:spacing w:before="60" w:after="60"/>
              <w:jc w:val="center"/>
              <w:rPr>
                <w:highlight w:val="yellow"/>
              </w:rPr>
            </w:pPr>
            <w:r w:rsidRPr="009B4661">
              <w:rPr>
                <w:highlight w:val="yellow"/>
              </w:rPr>
              <w:t>GVCN 10</w:t>
            </w:r>
            <w:r w:rsidR="00B66563">
              <w:rPr>
                <w:highlight w:val="yellow"/>
              </w:rPr>
              <w:t>E</w:t>
            </w:r>
          </w:p>
        </w:tc>
        <w:tc>
          <w:tcPr>
            <w:tcW w:w="2801" w:type="dxa"/>
          </w:tcPr>
          <w:p w:rsidR="008F2E57" w:rsidRDefault="008F2E57" w:rsidP="008D380D">
            <w:pPr>
              <w:spacing w:before="60" w:after="60"/>
              <w:jc w:val="center"/>
            </w:pPr>
            <w:r w:rsidRPr="009B4661">
              <w:rPr>
                <w:highlight w:val="yellow"/>
              </w:rPr>
              <w:t>Thành viên</w:t>
            </w:r>
          </w:p>
        </w:tc>
      </w:tr>
      <w:tr w:rsidR="00B66563" w:rsidTr="008D380D">
        <w:tc>
          <w:tcPr>
            <w:tcW w:w="959" w:type="dxa"/>
          </w:tcPr>
          <w:p w:rsidR="00B66563" w:rsidRPr="009B4661" w:rsidRDefault="00B66563" w:rsidP="008D380D">
            <w:pPr>
              <w:spacing w:before="60" w:after="60"/>
              <w:jc w:val="center"/>
              <w:rPr>
                <w:highlight w:val="yellow"/>
              </w:rPr>
            </w:pPr>
            <w:r>
              <w:rPr>
                <w:highlight w:val="yellow"/>
              </w:rPr>
              <w:t>26</w:t>
            </w:r>
          </w:p>
        </w:tc>
        <w:tc>
          <w:tcPr>
            <w:tcW w:w="3402" w:type="dxa"/>
          </w:tcPr>
          <w:p w:rsidR="00B66563" w:rsidRDefault="00222208" w:rsidP="008D380D">
            <w:pPr>
              <w:spacing w:before="60" w:after="60"/>
              <w:jc w:val="both"/>
              <w:rPr>
                <w:highlight w:val="yellow"/>
              </w:rPr>
            </w:pPr>
            <w:r>
              <w:rPr>
                <w:highlight w:val="yellow"/>
              </w:rPr>
              <w:t xml:space="preserve">Đỗ Thị Thúy </w:t>
            </w:r>
            <w:r w:rsidR="00B66563">
              <w:rPr>
                <w:highlight w:val="yellow"/>
              </w:rPr>
              <w:t>Hường</w:t>
            </w:r>
          </w:p>
        </w:tc>
        <w:tc>
          <w:tcPr>
            <w:tcW w:w="2126" w:type="dxa"/>
          </w:tcPr>
          <w:p w:rsidR="00B66563" w:rsidRPr="009B4661" w:rsidRDefault="00B66563" w:rsidP="008D380D">
            <w:pPr>
              <w:spacing w:before="60" w:after="60"/>
              <w:jc w:val="center"/>
              <w:rPr>
                <w:highlight w:val="yellow"/>
              </w:rPr>
            </w:pPr>
            <w:r>
              <w:rPr>
                <w:highlight w:val="yellow"/>
              </w:rPr>
              <w:t>GVCN 10G</w:t>
            </w:r>
          </w:p>
        </w:tc>
        <w:tc>
          <w:tcPr>
            <w:tcW w:w="2801" w:type="dxa"/>
          </w:tcPr>
          <w:p w:rsidR="00B66563" w:rsidRPr="009B4661" w:rsidRDefault="00B66563" w:rsidP="008D380D">
            <w:pPr>
              <w:spacing w:before="60" w:after="60"/>
              <w:jc w:val="center"/>
              <w:rPr>
                <w:highlight w:val="yellow"/>
              </w:rPr>
            </w:pPr>
            <w:r w:rsidRPr="009B4661">
              <w:rPr>
                <w:highlight w:val="yellow"/>
              </w:rPr>
              <w:t>Thành viên</w:t>
            </w:r>
          </w:p>
        </w:tc>
      </w:tr>
      <w:tr w:rsidR="00B66563" w:rsidTr="008D380D">
        <w:tc>
          <w:tcPr>
            <w:tcW w:w="959" w:type="dxa"/>
          </w:tcPr>
          <w:p w:rsidR="00B66563" w:rsidRPr="009B4661" w:rsidRDefault="00B66563" w:rsidP="008D380D">
            <w:pPr>
              <w:spacing w:before="60" w:after="60"/>
              <w:jc w:val="center"/>
              <w:rPr>
                <w:highlight w:val="yellow"/>
              </w:rPr>
            </w:pPr>
            <w:r>
              <w:rPr>
                <w:highlight w:val="yellow"/>
              </w:rPr>
              <w:lastRenderedPageBreak/>
              <w:t>27</w:t>
            </w:r>
          </w:p>
        </w:tc>
        <w:tc>
          <w:tcPr>
            <w:tcW w:w="3402" w:type="dxa"/>
          </w:tcPr>
          <w:p w:rsidR="00B66563" w:rsidRDefault="00B66563" w:rsidP="008D380D">
            <w:pPr>
              <w:spacing w:before="60" w:after="60"/>
              <w:jc w:val="both"/>
              <w:rPr>
                <w:highlight w:val="yellow"/>
              </w:rPr>
            </w:pPr>
            <w:r>
              <w:rPr>
                <w:highlight w:val="yellow"/>
              </w:rPr>
              <w:t>Cao Thị Thu Hằng</w:t>
            </w:r>
          </w:p>
        </w:tc>
        <w:tc>
          <w:tcPr>
            <w:tcW w:w="2126" w:type="dxa"/>
          </w:tcPr>
          <w:p w:rsidR="00B66563" w:rsidRDefault="00B66563" w:rsidP="008D380D">
            <w:pPr>
              <w:spacing w:before="60" w:after="60"/>
              <w:jc w:val="center"/>
              <w:rPr>
                <w:highlight w:val="yellow"/>
              </w:rPr>
            </w:pPr>
            <w:r>
              <w:rPr>
                <w:highlight w:val="yellow"/>
              </w:rPr>
              <w:t>GVCN 10H</w:t>
            </w:r>
          </w:p>
        </w:tc>
        <w:tc>
          <w:tcPr>
            <w:tcW w:w="2801" w:type="dxa"/>
          </w:tcPr>
          <w:p w:rsidR="00B66563" w:rsidRPr="009B4661" w:rsidRDefault="00B66563" w:rsidP="008D380D">
            <w:pPr>
              <w:spacing w:before="60" w:after="60"/>
              <w:jc w:val="center"/>
              <w:rPr>
                <w:highlight w:val="yellow"/>
              </w:rPr>
            </w:pPr>
            <w:r w:rsidRPr="009B4661">
              <w:rPr>
                <w:highlight w:val="yellow"/>
              </w:rPr>
              <w:t>Thành viên</w:t>
            </w:r>
          </w:p>
        </w:tc>
      </w:tr>
      <w:tr w:rsidR="00B66563" w:rsidTr="008D380D">
        <w:tc>
          <w:tcPr>
            <w:tcW w:w="959" w:type="dxa"/>
          </w:tcPr>
          <w:p w:rsidR="00B66563" w:rsidRPr="009B4661" w:rsidRDefault="00B66563" w:rsidP="008D380D">
            <w:pPr>
              <w:spacing w:before="60" w:after="60"/>
              <w:jc w:val="center"/>
              <w:rPr>
                <w:highlight w:val="yellow"/>
              </w:rPr>
            </w:pPr>
            <w:r>
              <w:rPr>
                <w:highlight w:val="yellow"/>
              </w:rPr>
              <w:t>28</w:t>
            </w:r>
          </w:p>
        </w:tc>
        <w:tc>
          <w:tcPr>
            <w:tcW w:w="3402" w:type="dxa"/>
          </w:tcPr>
          <w:p w:rsidR="00B66563" w:rsidRDefault="00B66563" w:rsidP="008D380D">
            <w:pPr>
              <w:spacing w:before="60" w:after="60"/>
              <w:jc w:val="both"/>
              <w:rPr>
                <w:highlight w:val="yellow"/>
              </w:rPr>
            </w:pPr>
            <w:r>
              <w:rPr>
                <w:highlight w:val="yellow"/>
              </w:rPr>
              <w:t>Đào Thị Lan Anh</w:t>
            </w:r>
          </w:p>
        </w:tc>
        <w:tc>
          <w:tcPr>
            <w:tcW w:w="2126" w:type="dxa"/>
          </w:tcPr>
          <w:p w:rsidR="00B66563" w:rsidRDefault="00B66563" w:rsidP="008D380D">
            <w:pPr>
              <w:spacing w:before="60" w:after="60"/>
              <w:jc w:val="center"/>
              <w:rPr>
                <w:highlight w:val="yellow"/>
              </w:rPr>
            </w:pPr>
            <w:r>
              <w:rPr>
                <w:highlight w:val="yellow"/>
              </w:rPr>
              <w:t>GVCN 10I</w:t>
            </w:r>
          </w:p>
        </w:tc>
        <w:tc>
          <w:tcPr>
            <w:tcW w:w="2801" w:type="dxa"/>
          </w:tcPr>
          <w:p w:rsidR="00B66563" w:rsidRPr="009B4661" w:rsidRDefault="00B66563" w:rsidP="008D380D">
            <w:pPr>
              <w:spacing w:before="60" w:after="60"/>
              <w:jc w:val="center"/>
              <w:rPr>
                <w:highlight w:val="yellow"/>
              </w:rPr>
            </w:pPr>
            <w:r w:rsidRPr="009B4661">
              <w:rPr>
                <w:highlight w:val="yellow"/>
              </w:rPr>
              <w:t>Thành viên</w:t>
            </w:r>
          </w:p>
        </w:tc>
      </w:tr>
    </w:tbl>
    <w:p w:rsidR="008F2E57" w:rsidRDefault="008F2E57" w:rsidP="008F2E57">
      <w:pPr>
        <w:spacing w:after="0" w:line="240" w:lineRule="auto"/>
        <w:jc w:val="both"/>
      </w:pPr>
    </w:p>
    <w:p w:rsidR="00C852DE" w:rsidRDefault="00C852DE"/>
    <w:sectPr w:rsidR="00C852DE" w:rsidSect="00896270">
      <w:pgSz w:w="11907" w:h="16840"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42CB5"/>
    <w:multiLevelType w:val="hybridMultilevel"/>
    <w:tmpl w:val="9620B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57"/>
    <w:rsid w:val="001F46D4"/>
    <w:rsid w:val="00222208"/>
    <w:rsid w:val="00277CD3"/>
    <w:rsid w:val="002F359D"/>
    <w:rsid w:val="0048180D"/>
    <w:rsid w:val="004C65F7"/>
    <w:rsid w:val="008F2E57"/>
    <w:rsid w:val="00975B58"/>
    <w:rsid w:val="009B4661"/>
    <w:rsid w:val="00A25EBB"/>
    <w:rsid w:val="00B66563"/>
    <w:rsid w:val="00C852DE"/>
    <w:rsid w:val="00C875F3"/>
    <w:rsid w:val="00CB2039"/>
    <w:rsid w:val="00D1757D"/>
    <w:rsid w:val="00DE6F2C"/>
    <w:rsid w:val="00F709A2"/>
    <w:rsid w:val="00F7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28A1"/>
  <w15:chartTrackingRefBased/>
  <w15:docId w15:val="{56B200E8-6A48-494B-A5AE-37708F7B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E57"/>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2E57"/>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8F2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2023-03-01T08:40:00Z</dcterms:created>
  <dcterms:modified xsi:type="dcterms:W3CDTF">2024-09-18T07:24:00Z</dcterms:modified>
</cp:coreProperties>
</file>